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445" w:rsidRDefault="0029604E" w:rsidP="009A7445">
      <w:pPr>
        <w:pStyle w:val="NoSpacing"/>
        <w:shd w:val="clear" w:color="auto" w:fill="C4BC96" w:themeFill="background2" w:themeFillShade="BF"/>
        <w:spacing w:line="360" w:lineRule="auto"/>
        <w:rPr>
          <w:rFonts w:cs="Times New Roman"/>
          <w:b/>
          <w:sz w:val="28"/>
          <w:szCs w:val="28"/>
          <w:lang w:val="mt-MT"/>
        </w:rPr>
      </w:pPr>
      <w:r w:rsidRPr="009A7445">
        <w:rPr>
          <w:rFonts w:cs="Times New Roman"/>
          <w:b/>
          <w:sz w:val="28"/>
          <w:szCs w:val="28"/>
          <w:lang w:val="mt-MT"/>
        </w:rPr>
        <w:t>IL-PREZENZA T’ALLA F’ĦAJTI / FIL-FAMILJA</w:t>
      </w:r>
    </w:p>
    <w:p w:rsidR="009A7445" w:rsidRPr="009A7445" w:rsidRDefault="009A7445" w:rsidP="009A7445">
      <w:pPr>
        <w:pStyle w:val="NoSpacing"/>
        <w:shd w:val="clear" w:color="auto" w:fill="C4BC96" w:themeFill="background2" w:themeFillShade="BF"/>
        <w:spacing w:line="360" w:lineRule="auto"/>
        <w:jc w:val="center"/>
        <w:rPr>
          <w:rFonts w:cs="Times New Roman"/>
          <w:b/>
          <w:szCs w:val="24"/>
          <w:lang w:val="mt-MT"/>
        </w:rPr>
      </w:pPr>
      <w:r>
        <w:rPr>
          <w:rFonts w:cs="Times New Roman"/>
          <w:b/>
          <w:szCs w:val="24"/>
          <w:lang w:val="mt-MT"/>
        </w:rPr>
        <w:t xml:space="preserve">                                                                                                                    11 ta’ Marzu 2015</w:t>
      </w:r>
    </w:p>
    <w:p w:rsidR="009A7445" w:rsidRPr="009A7445" w:rsidRDefault="009A7445" w:rsidP="009A7445">
      <w:pPr>
        <w:pStyle w:val="NoSpacing"/>
        <w:spacing w:line="360" w:lineRule="auto"/>
        <w:ind w:left="720" w:hanging="720"/>
        <w:jc w:val="both"/>
        <w:rPr>
          <w:rFonts w:cs="Times New Roman"/>
          <w:b/>
          <w:szCs w:val="24"/>
          <w:lang w:val="mt-MT"/>
        </w:rPr>
      </w:pPr>
    </w:p>
    <w:p w:rsidR="0029604E" w:rsidRPr="009A7445" w:rsidRDefault="009A7445" w:rsidP="009A7445">
      <w:pPr>
        <w:pStyle w:val="NoSpacing"/>
        <w:spacing w:line="360" w:lineRule="auto"/>
        <w:ind w:left="720" w:hanging="720"/>
        <w:jc w:val="both"/>
        <w:rPr>
          <w:b/>
          <w:szCs w:val="24"/>
          <w:lang w:val="mt-MT"/>
        </w:rPr>
      </w:pPr>
      <w:r w:rsidRPr="009A7445">
        <w:rPr>
          <w:rFonts w:cs="Times New Roman"/>
          <w:b/>
          <w:szCs w:val="24"/>
          <w:lang w:val="mt-MT"/>
        </w:rPr>
        <w:t>1</w:t>
      </w:r>
      <w:r w:rsidR="0029604E" w:rsidRPr="009A7445">
        <w:rPr>
          <w:rFonts w:cs="Times New Roman"/>
          <w:b/>
          <w:szCs w:val="24"/>
          <w:lang w:val="mt-MT"/>
        </w:rPr>
        <w:t>.0</w:t>
      </w:r>
      <w:r w:rsidR="0029604E" w:rsidRPr="009A7445">
        <w:rPr>
          <w:rFonts w:cs="Times New Roman"/>
          <w:b/>
          <w:szCs w:val="24"/>
          <w:lang w:val="mt-MT"/>
        </w:rPr>
        <w:tab/>
        <w:t>Il-Ħajja hija vjaġġ għal destinazzjoni waħda.</w:t>
      </w:r>
      <w:r w:rsidR="0029604E" w:rsidRPr="009A7445">
        <w:rPr>
          <w:rFonts w:cs="Times New Roman"/>
          <w:szCs w:val="24"/>
          <w:lang w:val="mt-MT"/>
        </w:rPr>
        <w:t xml:space="preserve">  (We are pilgrims, not strangers).</w:t>
      </w:r>
      <w:r>
        <w:rPr>
          <w:rFonts w:cs="Times New Roman"/>
          <w:szCs w:val="24"/>
          <w:lang w:val="mt-MT"/>
        </w:rPr>
        <w:t xml:space="preserve">  </w:t>
      </w:r>
      <w:r w:rsidR="0029604E" w:rsidRPr="009A7445">
        <w:rPr>
          <w:szCs w:val="24"/>
          <w:lang w:val="mt-MT"/>
        </w:rPr>
        <w:t xml:space="preserve">Qed nagħmlu </w:t>
      </w:r>
      <w:r w:rsidR="0029604E" w:rsidRPr="009A7445">
        <w:rPr>
          <w:b/>
          <w:szCs w:val="24"/>
          <w:lang w:val="mt-MT"/>
        </w:rPr>
        <w:t xml:space="preserve">waħdi </w:t>
      </w:r>
      <w:r w:rsidR="0029604E" w:rsidRPr="009A7445">
        <w:rPr>
          <w:szCs w:val="24"/>
          <w:lang w:val="mt-MT"/>
        </w:rPr>
        <w:t xml:space="preserve">jew </w:t>
      </w:r>
      <w:r w:rsidR="0029604E" w:rsidRPr="009A7445">
        <w:rPr>
          <w:b/>
          <w:szCs w:val="24"/>
          <w:lang w:val="mt-MT"/>
        </w:rPr>
        <w:t>għal rasi</w:t>
      </w:r>
      <w:r w:rsidR="0029604E" w:rsidRPr="009A7445">
        <w:rPr>
          <w:szCs w:val="24"/>
          <w:lang w:val="mt-MT"/>
        </w:rPr>
        <w:t xml:space="preserve"> dan il-vjaġġ jew </w:t>
      </w:r>
      <w:r w:rsidR="0029604E" w:rsidRPr="009A7445">
        <w:rPr>
          <w:b/>
          <w:szCs w:val="24"/>
          <w:lang w:val="mt-MT"/>
        </w:rPr>
        <w:t>għandi lil xi ħadd miegħi li jurini t-triq?</w:t>
      </w:r>
    </w:p>
    <w:p w:rsidR="0029604E" w:rsidRPr="009A7445" w:rsidRDefault="0029604E" w:rsidP="009A7445">
      <w:pPr>
        <w:pStyle w:val="NoSpacing"/>
        <w:spacing w:line="360" w:lineRule="auto"/>
        <w:ind w:left="720" w:hanging="720"/>
        <w:jc w:val="both"/>
        <w:rPr>
          <w:b/>
          <w:szCs w:val="24"/>
          <w:lang w:val="mt-MT"/>
        </w:rPr>
      </w:pPr>
    </w:p>
    <w:p w:rsidR="0029604E" w:rsidRPr="009A7445" w:rsidRDefault="0029604E" w:rsidP="009A7445">
      <w:pPr>
        <w:pStyle w:val="NoSpacing"/>
        <w:spacing w:line="360" w:lineRule="auto"/>
        <w:ind w:left="720"/>
        <w:jc w:val="both"/>
        <w:rPr>
          <w:szCs w:val="24"/>
          <w:lang w:val="mt-MT"/>
        </w:rPr>
      </w:pPr>
      <w:r w:rsidRPr="009A7445">
        <w:rPr>
          <w:b/>
          <w:szCs w:val="24"/>
          <w:lang w:val="mt-MT"/>
        </w:rPr>
        <w:t>Biex nagħrfu l-prezenza ta’ dan il-ħabib fidil, moħbi, li qed jimxi magħna</w:t>
      </w:r>
      <w:r w:rsidRPr="009A7445">
        <w:rPr>
          <w:szCs w:val="24"/>
          <w:lang w:val="mt-MT"/>
        </w:rPr>
        <w:t>, rridu nwieġbu qabel għal tliet mistoqsijiet:</w:t>
      </w:r>
    </w:p>
    <w:p w:rsidR="0029604E" w:rsidRPr="009A7445" w:rsidRDefault="0029604E" w:rsidP="009A7445">
      <w:pPr>
        <w:pStyle w:val="NoSpacing"/>
        <w:numPr>
          <w:ilvl w:val="0"/>
          <w:numId w:val="16"/>
        </w:numPr>
        <w:spacing w:line="360" w:lineRule="auto"/>
        <w:jc w:val="both"/>
        <w:rPr>
          <w:szCs w:val="24"/>
          <w:lang w:val="mt-MT"/>
        </w:rPr>
      </w:pPr>
      <w:r w:rsidRPr="009A7445">
        <w:rPr>
          <w:b/>
          <w:szCs w:val="24"/>
          <w:lang w:val="mt-MT"/>
        </w:rPr>
        <w:t>Min jien?</w:t>
      </w:r>
    </w:p>
    <w:p w:rsidR="0029604E" w:rsidRPr="009A7445" w:rsidRDefault="0029604E" w:rsidP="009A7445">
      <w:pPr>
        <w:pStyle w:val="NoSpacing"/>
        <w:numPr>
          <w:ilvl w:val="0"/>
          <w:numId w:val="16"/>
        </w:numPr>
        <w:spacing w:line="360" w:lineRule="auto"/>
        <w:jc w:val="both"/>
        <w:rPr>
          <w:szCs w:val="24"/>
          <w:lang w:val="mt-MT"/>
        </w:rPr>
      </w:pPr>
      <w:r w:rsidRPr="009A7445">
        <w:rPr>
          <w:b/>
          <w:szCs w:val="24"/>
          <w:lang w:val="mt-MT"/>
        </w:rPr>
        <w:t>Fejn jien?</w:t>
      </w:r>
    </w:p>
    <w:p w:rsidR="0029604E" w:rsidRPr="009A7445" w:rsidRDefault="0029604E" w:rsidP="009A7445">
      <w:pPr>
        <w:pStyle w:val="NoSpacing"/>
        <w:numPr>
          <w:ilvl w:val="0"/>
          <w:numId w:val="16"/>
        </w:numPr>
        <w:spacing w:line="360" w:lineRule="auto"/>
        <w:jc w:val="both"/>
        <w:rPr>
          <w:szCs w:val="24"/>
          <w:lang w:val="mt-MT"/>
        </w:rPr>
      </w:pPr>
      <w:r w:rsidRPr="009A7445">
        <w:rPr>
          <w:b/>
          <w:szCs w:val="24"/>
          <w:lang w:val="mt-MT"/>
        </w:rPr>
        <w:t>Fejn sejjer/ra? Ma’ min?</w:t>
      </w:r>
    </w:p>
    <w:p w:rsidR="0029604E" w:rsidRPr="009A7445" w:rsidRDefault="0029604E" w:rsidP="009A7445">
      <w:pPr>
        <w:pStyle w:val="NoSpacing"/>
        <w:spacing w:line="360" w:lineRule="auto"/>
        <w:ind w:left="720" w:hanging="720"/>
        <w:jc w:val="both"/>
        <w:rPr>
          <w:szCs w:val="24"/>
          <w:lang w:val="mt-MT"/>
        </w:rPr>
      </w:pPr>
    </w:p>
    <w:p w:rsidR="0029604E" w:rsidRPr="009A7445" w:rsidRDefault="0029604E" w:rsidP="009A7445">
      <w:pPr>
        <w:pStyle w:val="NoSpacing"/>
        <w:numPr>
          <w:ilvl w:val="1"/>
          <w:numId w:val="2"/>
        </w:numPr>
        <w:spacing w:line="360" w:lineRule="auto"/>
        <w:ind w:left="720" w:hanging="720"/>
        <w:jc w:val="both"/>
        <w:rPr>
          <w:b/>
          <w:szCs w:val="24"/>
          <w:lang w:val="mt-MT"/>
        </w:rPr>
      </w:pPr>
      <w:r w:rsidRPr="009A7445">
        <w:rPr>
          <w:b/>
          <w:szCs w:val="24"/>
          <w:lang w:val="mt-MT"/>
        </w:rPr>
        <w:t>Min Jien?</w:t>
      </w:r>
    </w:p>
    <w:p w:rsidR="0029604E" w:rsidRPr="009A7445" w:rsidRDefault="0029604E" w:rsidP="009A7445">
      <w:pPr>
        <w:pStyle w:val="NoSpacing"/>
        <w:numPr>
          <w:ilvl w:val="0"/>
          <w:numId w:val="17"/>
        </w:numPr>
        <w:spacing w:line="360" w:lineRule="auto"/>
        <w:jc w:val="both"/>
        <w:rPr>
          <w:b/>
          <w:szCs w:val="24"/>
          <w:lang w:val="mt-MT"/>
        </w:rPr>
      </w:pPr>
      <w:r w:rsidRPr="009A7445">
        <w:rPr>
          <w:b/>
          <w:szCs w:val="24"/>
          <w:lang w:val="mt-MT"/>
        </w:rPr>
        <w:t>Misteru kbir</w:t>
      </w:r>
    </w:p>
    <w:p w:rsidR="0029604E" w:rsidRPr="009A7445" w:rsidRDefault="0029604E" w:rsidP="009A7445">
      <w:pPr>
        <w:pStyle w:val="NoSpacing"/>
        <w:numPr>
          <w:ilvl w:val="0"/>
          <w:numId w:val="17"/>
        </w:numPr>
        <w:spacing w:line="360" w:lineRule="auto"/>
        <w:jc w:val="both"/>
        <w:rPr>
          <w:szCs w:val="24"/>
          <w:lang w:val="mt-MT"/>
        </w:rPr>
      </w:pPr>
      <w:r w:rsidRPr="009A7445">
        <w:rPr>
          <w:b/>
          <w:szCs w:val="24"/>
          <w:lang w:val="mt-MT"/>
        </w:rPr>
        <w:t xml:space="preserve">Ġibjun fond </w:t>
      </w:r>
      <w:r w:rsidRPr="009A7445">
        <w:rPr>
          <w:szCs w:val="24"/>
          <w:lang w:val="mt-MT"/>
        </w:rPr>
        <w:t>li fih minn kollox (il-qalb tal-bniedem).</w:t>
      </w:r>
    </w:p>
    <w:p w:rsidR="0029604E" w:rsidRPr="009A7445" w:rsidRDefault="0029604E" w:rsidP="009A7445">
      <w:pPr>
        <w:pStyle w:val="NoSpacing"/>
        <w:numPr>
          <w:ilvl w:val="0"/>
          <w:numId w:val="17"/>
        </w:numPr>
        <w:spacing w:line="360" w:lineRule="auto"/>
        <w:jc w:val="both"/>
        <w:rPr>
          <w:b/>
          <w:szCs w:val="24"/>
          <w:lang w:val="mt-MT"/>
        </w:rPr>
      </w:pPr>
      <w:r w:rsidRPr="009A7445">
        <w:rPr>
          <w:b/>
          <w:szCs w:val="24"/>
          <w:lang w:val="mt-MT"/>
        </w:rPr>
        <w:t>Urini qalbek?</w:t>
      </w:r>
    </w:p>
    <w:p w:rsidR="0029604E" w:rsidRPr="009A7445" w:rsidRDefault="0029604E" w:rsidP="009A7445">
      <w:pPr>
        <w:pStyle w:val="NoSpacing"/>
        <w:numPr>
          <w:ilvl w:val="0"/>
          <w:numId w:val="17"/>
        </w:numPr>
        <w:spacing w:line="360" w:lineRule="auto"/>
        <w:jc w:val="both"/>
        <w:rPr>
          <w:b/>
          <w:szCs w:val="24"/>
          <w:lang w:val="mt-MT"/>
        </w:rPr>
      </w:pPr>
      <w:r w:rsidRPr="009A7445">
        <w:rPr>
          <w:b/>
          <w:szCs w:val="24"/>
          <w:lang w:val="mt-MT"/>
        </w:rPr>
        <w:t xml:space="preserve">Jintefalna dawl fuq min aħna meta nsibu min </w:t>
      </w:r>
    </w:p>
    <w:p w:rsidR="0029604E" w:rsidRPr="009A7445" w:rsidRDefault="0029604E" w:rsidP="009A7445">
      <w:pPr>
        <w:pStyle w:val="NoSpacing"/>
        <w:numPr>
          <w:ilvl w:val="0"/>
          <w:numId w:val="18"/>
        </w:numPr>
        <w:spacing w:line="360" w:lineRule="auto"/>
        <w:jc w:val="both"/>
        <w:rPr>
          <w:b/>
          <w:szCs w:val="24"/>
          <w:lang w:val="mt-MT"/>
        </w:rPr>
      </w:pPr>
      <w:r w:rsidRPr="009A7445">
        <w:rPr>
          <w:b/>
          <w:szCs w:val="24"/>
          <w:lang w:val="mt-MT"/>
        </w:rPr>
        <w:t xml:space="preserve">jemmen fina, </w:t>
      </w:r>
    </w:p>
    <w:p w:rsidR="0029604E" w:rsidRPr="009A7445" w:rsidRDefault="0029604E" w:rsidP="009A7445">
      <w:pPr>
        <w:pStyle w:val="NoSpacing"/>
        <w:numPr>
          <w:ilvl w:val="0"/>
          <w:numId w:val="18"/>
        </w:numPr>
        <w:spacing w:line="360" w:lineRule="auto"/>
        <w:jc w:val="both"/>
        <w:rPr>
          <w:b/>
          <w:szCs w:val="24"/>
          <w:lang w:val="mt-MT"/>
        </w:rPr>
      </w:pPr>
      <w:r w:rsidRPr="009A7445">
        <w:rPr>
          <w:b/>
          <w:szCs w:val="24"/>
          <w:lang w:val="mt-MT"/>
        </w:rPr>
        <w:t xml:space="preserve">jafdana, </w:t>
      </w:r>
    </w:p>
    <w:p w:rsidR="0029604E" w:rsidRPr="009A7445" w:rsidRDefault="0029604E" w:rsidP="009A7445">
      <w:pPr>
        <w:pStyle w:val="NoSpacing"/>
        <w:numPr>
          <w:ilvl w:val="0"/>
          <w:numId w:val="18"/>
        </w:numPr>
        <w:spacing w:line="360" w:lineRule="auto"/>
        <w:jc w:val="both"/>
        <w:rPr>
          <w:b/>
          <w:szCs w:val="24"/>
          <w:lang w:val="mt-MT"/>
        </w:rPr>
      </w:pPr>
      <w:r w:rsidRPr="009A7445">
        <w:rPr>
          <w:b/>
          <w:szCs w:val="24"/>
          <w:lang w:val="mt-MT"/>
        </w:rPr>
        <w:t xml:space="preserve">jħobbna, </w:t>
      </w:r>
    </w:p>
    <w:p w:rsidR="0029604E" w:rsidRPr="009A7445" w:rsidRDefault="0029604E" w:rsidP="009A7445">
      <w:pPr>
        <w:pStyle w:val="NoSpacing"/>
        <w:numPr>
          <w:ilvl w:val="0"/>
          <w:numId w:val="18"/>
        </w:numPr>
        <w:spacing w:line="360" w:lineRule="auto"/>
        <w:jc w:val="both"/>
        <w:rPr>
          <w:b/>
          <w:szCs w:val="24"/>
          <w:lang w:val="mt-MT"/>
        </w:rPr>
      </w:pPr>
      <w:r w:rsidRPr="009A7445">
        <w:rPr>
          <w:b/>
          <w:szCs w:val="24"/>
          <w:lang w:val="mt-MT"/>
        </w:rPr>
        <w:t xml:space="preserve">jistmana, </w:t>
      </w:r>
    </w:p>
    <w:p w:rsidR="0029604E" w:rsidRPr="009A7445" w:rsidRDefault="0029604E" w:rsidP="009A7445">
      <w:pPr>
        <w:pStyle w:val="NoSpacing"/>
        <w:numPr>
          <w:ilvl w:val="0"/>
          <w:numId w:val="18"/>
        </w:numPr>
        <w:spacing w:line="360" w:lineRule="auto"/>
        <w:jc w:val="both"/>
        <w:rPr>
          <w:b/>
          <w:szCs w:val="24"/>
          <w:lang w:val="mt-MT"/>
        </w:rPr>
      </w:pPr>
      <w:r w:rsidRPr="009A7445">
        <w:rPr>
          <w:b/>
          <w:szCs w:val="24"/>
          <w:lang w:val="mt-MT"/>
        </w:rPr>
        <w:t xml:space="preserve">jaċċettana kif aħna, </w:t>
      </w:r>
    </w:p>
    <w:p w:rsidR="0029604E" w:rsidRPr="009A7445" w:rsidRDefault="0029604E" w:rsidP="009A7445">
      <w:pPr>
        <w:pStyle w:val="NoSpacing"/>
        <w:numPr>
          <w:ilvl w:val="0"/>
          <w:numId w:val="18"/>
        </w:numPr>
        <w:spacing w:line="360" w:lineRule="auto"/>
        <w:jc w:val="both"/>
        <w:rPr>
          <w:b/>
          <w:szCs w:val="24"/>
          <w:lang w:val="mt-MT"/>
        </w:rPr>
      </w:pPr>
      <w:r w:rsidRPr="009A7445">
        <w:rPr>
          <w:b/>
          <w:szCs w:val="24"/>
          <w:lang w:val="mt-MT"/>
        </w:rPr>
        <w:t>ma jiġġudikaniex, jagħdirna.</w:t>
      </w:r>
    </w:p>
    <w:p w:rsidR="0029604E" w:rsidRPr="009A7445" w:rsidRDefault="0029604E" w:rsidP="009A7445">
      <w:pPr>
        <w:pStyle w:val="NoSpacing"/>
        <w:numPr>
          <w:ilvl w:val="0"/>
          <w:numId w:val="4"/>
        </w:numPr>
        <w:spacing w:line="360" w:lineRule="auto"/>
        <w:ind w:left="720"/>
        <w:jc w:val="both"/>
        <w:rPr>
          <w:szCs w:val="24"/>
          <w:lang w:val="mt-MT"/>
        </w:rPr>
      </w:pPr>
      <w:r w:rsidRPr="009A7445">
        <w:rPr>
          <w:szCs w:val="24"/>
          <w:lang w:val="mt-MT"/>
        </w:rPr>
        <w:t>Istanbul</w:t>
      </w:r>
    </w:p>
    <w:p w:rsidR="00B95F2D" w:rsidRPr="009A7445" w:rsidRDefault="00B95F2D" w:rsidP="009A7445">
      <w:pPr>
        <w:pStyle w:val="NoSpacing"/>
        <w:spacing w:line="360" w:lineRule="auto"/>
        <w:ind w:left="720"/>
        <w:jc w:val="both"/>
        <w:rPr>
          <w:rFonts w:cs="Times New Roman"/>
          <w:b/>
          <w:szCs w:val="24"/>
          <w:lang w:val="mt-MT"/>
        </w:rPr>
      </w:pPr>
      <w:r w:rsidRPr="009A7445">
        <w:rPr>
          <w:szCs w:val="24"/>
          <w:lang w:val="mt-MT"/>
        </w:rPr>
        <w:t>Persuna ttellana ‘l fuq jew tni</w:t>
      </w:r>
      <w:proofErr w:type="spellStart"/>
      <w:r w:rsidRPr="009A7445">
        <w:rPr>
          <w:rFonts w:cs="Times New Roman"/>
          <w:szCs w:val="24"/>
        </w:rPr>
        <w:t>żż</w:t>
      </w:r>
      <w:proofErr w:type="spellEnd"/>
      <w:r w:rsidRPr="009A7445">
        <w:rPr>
          <w:rFonts w:cs="Times New Roman"/>
          <w:szCs w:val="24"/>
          <w:lang w:val="mt-MT"/>
        </w:rPr>
        <w:t>ilna l-isfel b’</w:t>
      </w:r>
      <w:r w:rsidRPr="009A7445">
        <w:rPr>
          <w:rFonts w:cs="Times New Roman"/>
          <w:b/>
          <w:szCs w:val="24"/>
          <w:lang w:val="mt-MT"/>
        </w:rPr>
        <w:t>kelma / ħarsa / tbissima.</w:t>
      </w:r>
    </w:p>
    <w:p w:rsidR="00B95F2D" w:rsidRPr="009A7445" w:rsidRDefault="00B95F2D" w:rsidP="009A7445">
      <w:pPr>
        <w:pStyle w:val="NoSpacing"/>
        <w:spacing w:line="360" w:lineRule="auto"/>
        <w:ind w:left="720" w:hanging="720"/>
        <w:jc w:val="both"/>
        <w:rPr>
          <w:rFonts w:cs="Times New Roman"/>
          <w:b/>
          <w:szCs w:val="24"/>
          <w:lang w:val="mt-MT"/>
        </w:rPr>
      </w:pPr>
    </w:p>
    <w:p w:rsidR="00B95F2D" w:rsidRPr="009A7445" w:rsidRDefault="00B95F2D" w:rsidP="009A7445">
      <w:pPr>
        <w:pStyle w:val="NoSpacing"/>
        <w:numPr>
          <w:ilvl w:val="1"/>
          <w:numId w:val="2"/>
        </w:numPr>
        <w:spacing w:line="360" w:lineRule="auto"/>
        <w:ind w:left="720" w:hanging="720"/>
        <w:jc w:val="both"/>
        <w:rPr>
          <w:rFonts w:cs="Times New Roman"/>
          <w:b/>
          <w:szCs w:val="24"/>
          <w:lang w:val="mt-MT"/>
        </w:rPr>
      </w:pPr>
      <w:r w:rsidRPr="009A7445">
        <w:rPr>
          <w:rFonts w:cs="Times New Roman"/>
          <w:b/>
          <w:szCs w:val="24"/>
          <w:lang w:val="mt-MT"/>
        </w:rPr>
        <w:t>Alla biss jista’ jgħinna biex innaddfu dan il-ġibjun profond: il-qalb tagħna:</w:t>
      </w:r>
    </w:p>
    <w:p w:rsidR="00B95F2D" w:rsidRPr="009A7445" w:rsidRDefault="00B95F2D" w:rsidP="009A7445">
      <w:pPr>
        <w:pStyle w:val="NoSpacing"/>
        <w:spacing w:line="276" w:lineRule="auto"/>
        <w:ind w:left="1440" w:hanging="720"/>
        <w:jc w:val="both"/>
        <w:rPr>
          <w:rFonts w:cs="Times New Roman"/>
          <w:b/>
          <w:szCs w:val="24"/>
          <w:lang w:val="mt-MT"/>
        </w:rPr>
      </w:pPr>
      <w:r w:rsidRPr="009A7445">
        <w:rPr>
          <w:rFonts w:cs="Times New Roman"/>
          <w:b/>
          <w:szCs w:val="24"/>
          <w:highlight w:val="yellow"/>
          <w:lang w:val="mt-MT"/>
        </w:rPr>
        <w:t>Fejqan</w:t>
      </w:r>
      <w:r w:rsidRPr="009A7445">
        <w:rPr>
          <w:rFonts w:cs="Times New Roman"/>
          <w:b/>
          <w:szCs w:val="24"/>
          <w:lang w:val="mt-MT"/>
        </w:rPr>
        <w:tab/>
        <w:t>- imweġġa’</w:t>
      </w:r>
    </w:p>
    <w:p w:rsidR="00B95F2D" w:rsidRPr="009A7445" w:rsidRDefault="009A7445" w:rsidP="009A7445">
      <w:pPr>
        <w:pStyle w:val="NoSpacing"/>
        <w:spacing w:line="276" w:lineRule="auto"/>
        <w:ind w:left="720"/>
        <w:jc w:val="both"/>
        <w:rPr>
          <w:rFonts w:cs="Times New Roman"/>
          <w:b/>
          <w:szCs w:val="24"/>
          <w:lang w:val="mt-MT"/>
        </w:rPr>
      </w:pPr>
      <w:r>
        <w:rPr>
          <w:rFonts w:cs="Times New Roman"/>
          <w:b/>
          <w:szCs w:val="24"/>
          <w:highlight w:val="yellow"/>
          <w:lang w:val="mt-MT"/>
        </w:rPr>
        <w:t>Ħel</w:t>
      </w:r>
      <w:r w:rsidRPr="009A7445">
        <w:rPr>
          <w:rFonts w:cs="Times New Roman"/>
          <w:b/>
          <w:szCs w:val="24"/>
          <w:highlight w:val="yellow"/>
          <w:lang w:val="mt-MT"/>
        </w:rPr>
        <w:t>sien</w:t>
      </w:r>
      <w:r w:rsidR="00B95F2D" w:rsidRPr="009A7445">
        <w:rPr>
          <w:rFonts w:cs="Times New Roman"/>
          <w:b/>
          <w:szCs w:val="24"/>
          <w:lang w:val="mt-MT"/>
        </w:rPr>
        <w:t xml:space="preserve">     </w:t>
      </w:r>
      <w:r w:rsidR="00B95F2D" w:rsidRPr="009A7445">
        <w:rPr>
          <w:rFonts w:cs="Times New Roman"/>
          <w:b/>
          <w:szCs w:val="24"/>
          <w:lang w:val="mt-MT"/>
        </w:rPr>
        <w:tab/>
        <w:t>- imnikkta</w:t>
      </w:r>
    </w:p>
    <w:p w:rsidR="00B95F2D" w:rsidRPr="009A7445" w:rsidRDefault="00B95F2D" w:rsidP="009A7445">
      <w:pPr>
        <w:pStyle w:val="NoSpacing"/>
        <w:numPr>
          <w:ilvl w:val="0"/>
          <w:numId w:val="21"/>
        </w:numPr>
        <w:spacing w:line="276" w:lineRule="auto"/>
        <w:ind w:left="2340" w:hanging="180"/>
        <w:jc w:val="both"/>
        <w:rPr>
          <w:rFonts w:cs="Times New Roman"/>
          <w:b/>
          <w:szCs w:val="24"/>
          <w:lang w:val="mt-MT"/>
        </w:rPr>
      </w:pPr>
      <w:r w:rsidRPr="009A7445">
        <w:rPr>
          <w:rFonts w:cs="Times New Roman"/>
          <w:b/>
          <w:szCs w:val="24"/>
          <w:lang w:val="mt-MT"/>
        </w:rPr>
        <w:t>mitlufa jew</w:t>
      </w:r>
      <w:r w:rsidR="009A7445" w:rsidRPr="009A7445">
        <w:rPr>
          <w:rFonts w:cs="Times New Roman"/>
          <w:b/>
          <w:szCs w:val="24"/>
          <w:lang w:val="mt-MT"/>
        </w:rPr>
        <w:t xml:space="preserve"> </w:t>
      </w:r>
      <w:r w:rsidRPr="009A7445">
        <w:rPr>
          <w:rFonts w:cs="Times New Roman"/>
          <w:b/>
          <w:szCs w:val="24"/>
          <w:lang w:val="mt-MT"/>
        </w:rPr>
        <w:t>bierda</w:t>
      </w:r>
    </w:p>
    <w:p w:rsidR="00B95F2D" w:rsidRPr="009A7445" w:rsidRDefault="00B95F2D" w:rsidP="009A7445">
      <w:pPr>
        <w:pStyle w:val="NoSpacing"/>
        <w:spacing w:line="276" w:lineRule="auto"/>
        <w:ind w:left="2160" w:firstLine="720"/>
        <w:jc w:val="both"/>
        <w:rPr>
          <w:rFonts w:cs="Times New Roman"/>
          <w:szCs w:val="24"/>
          <w:lang w:val="mt-MT"/>
        </w:rPr>
      </w:pPr>
      <w:r w:rsidRPr="009A7445">
        <w:rPr>
          <w:rFonts w:cs="Times New Roman"/>
          <w:szCs w:val="24"/>
          <w:lang w:val="mt-MT"/>
        </w:rPr>
        <w:t>minħabba stima baxxa / sens ta’ ħtija, rabja, bi</w:t>
      </w:r>
      <w:r w:rsidRPr="009A7445">
        <w:rPr>
          <w:rFonts w:cs="Times New Roman"/>
          <w:szCs w:val="24"/>
        </w:rPr>
        <w:t>ż</w:t>
      </w:r>
      <w:r w:rsidRPr="009A7445">
        <w:rPr>
          <w:rFonts w:cs="Times New Roman"/>
          <w:szCs w:val="24"/>
          <w:lang w:val="mt-MT"/>
        </w:rPr>
        <w:t>a)</w:t>
      </w:r>
    </w:p>
    <w:p w:rsidR="00B95F2D" w:rsidRPr="009A7445" w:rsidRDefault="009A7445" w:rsidP="009A7445">
      <w:pPr>
        <w:pStyle w:val="NoSpacing"/>
        <w:spacing w:line="360" w:lineRule="auto"/>
        <w:jc w:val="both"/>
        <w:rPr>
          <w:rFonts w:cs="Times New Roman"/>
          <w:b/>
          <w:szCs w:val="24"/>
          <w:lang w:val="mt-MT"/>
        </w:rPr>
      </w:pPr>
      <w:r>
        <w:rPr>
          <w:rFonts w:cs="Times New Roman"/>
          <w:b/>
          <w:szCs w:val="24"/>
          <w:lang w:val="mt-MT"/>
        </w:rPr>
        <w:t xml:space="preserve">           </w:t>
      </w:r>
      <w:r>
        <w:rPr>
          <w:rFonts w:cs="Times New Roman"/>
          <w:b/>
          <w:szCs w:val="24"/>
          <w:lang w:val="mt-MT"/>
        </w:rPr>
        <w:tab/>
      </w:r>
      <w:r>
        <w:rPr>
          <w:rFonts w:cs="Times New Roman"/>
          <w:b/>
          <w:szCs w:val="24"/>
          <w:lang w:val="mt-MT"/>
        </w:rPr>
        <w:tab/>
      </w:r>
      <w:r>
        <w:rPr>
          <w:rFonts w:cs="Times New Roman"/>
          <w:b/>
          <w:szCs w:val="24"/>
          <w:lang w:val="mt-MT"/>
        </w:rPr>
        <w:tab/>
      </w:r>
      <w:r w:rsidR="00B95F2D" w:rsidRPr="009A7445">
        <w:rPr>
          <w:rFonts w:cs="Times New Roman"/>
          <w:b/>
          <w:szCs w:val="24"/>
          <w:lang w:val="mt-MT"/>
        </w:rPr>
        <w:t>u jgħinna jkollna qalb tal-laħam.</w:t>
      </w:r>
    </w:p>
    <w:p w:rsidR="00B95F2D" w:rsidRPr="009A7445" w:rsidRDefault="00B95F2D" w:rsidP="009A7445">
      <w:pPr>
        <w:pStyle w:val="NoSpacing"/>
        <w:numPr>
          <w:ilvl w:val="2"/>
          <w:numId w:val="8"/>
        </w:numPr>
        <w:spacing w:line="360" w:lineRule="auto"/>
        <w:ind w:left="720"/>
        <w:jc w:val="both"/>
        <w:rPr>
          <w:rFonts w:cs="Times New Roman"/>
          <w:b/>
          <w:szCs w:val="24"/>
          <w:lang w:val="mt-MT"/>
        </w:rPr>
      </w:pPr>
      <w:r w:rsidRPr="009A7445">
        <w:rPr>
          <w:rFonts w:cs="Times New Roman"/>
          <w:b/>
          <w:szCs w:val="24"/>
          <w:lang w:val="mt-MT"/>
        </w:rPr>
        <w:lastRenderedPageBreak/>
        <w:t>Alla biss jagħraf x’hemm fil-qalb tal-bniedem.</w:t>
      </w:r>
    </w:p>
    <w:p w:rsidR="00B95F2D" w:rsidRPr="009A7445" w:rsidRDefault="00B95F2D" w:rsidP="009A7445">
      <w:pPr>
        <w:pStyle w:val="NoSpacing"/>
        <w:spacing w:line="360" w:lineRule="auto"/>
        <w:ind w:left="720" w:hanging="360"/>
        <w:jc w:val="both"/>
        <w:rPr>
          <w:rFonts w:cs="Times New Roman"/>
          <w:b/>
          <w:szCs w:val="24"/>
          <w:lang w:val="mt-MT"/>
        </w:rPr>
      </w:pPr>
    </w:p>
    <w:p w:rsidR="00B95F2D" w:rsidRPr="009A7445" w:rsidRDefault="00B95F2D" w:rsidP="009A7445">
      <w:pPr>
        <w:pStyle w:val="NoSpacing"/>
        <w:numPr>
          <w:ilvl w:val="2"/>
          <w:numId w:val="8"/>
        </w:numPr>
        <w:spacing w:line="360" w:lineRule="auto"/>
        <w:ind w:left="720"/>
        <w:jc w:val="both"/>
        <w:rPr>
          <w:rFonts w:cs="Times New Roman"/>
          <w:b/>
          <w:szCs w:val="24"/>
          <w:lang w:val="mt-MT"/>
        </w:rPr>
      </w:pPr>
      <w:r w:rsidRPr="009A7445">
        <w:rPr>
          <w:rFonts w:cs="Times New Roman"/>
          <w:b/>
          <w:szCs w:val="24"/>
          <w:lang w:val="mt-MT"/>
        </w:rPr>
        <w:t>Alla biss jaf min aħna u fejn aħna.</w:t>
      </w:r>
    </w:p>
    <w:p w:rsidR="00B95F2D" w:rsidRPr="009A7445" w:rsidRDefault="00B95F2D" w:rsidP="009A7445">
      <w:pPr>
        <w:pStyle w:val="ListParagraph"/>
        <w:ind w:hanging="360"/>
        <w:rPr>
          <w:rFonts w:cs="Times New Roman"/>
          <w:b/>
          <w:szCs w:val="24"/>
          <w:lang w:val="mt-MT"/>
        </w:rPr>
      </w:pPr>
    </w:p>
    <w:p w:rsidR="00B95F2D" w:rsidRPr="009A7445" w:rsidRDefault="00B95F2D" w:rsidP="009A7445">
      <w:pPr>
        <w:pStyle w:val="NoSpacing"/>
        <w:numPr>
          <w:ilvl w:val="2"/>
          <w:numId w:val="8"/>
        </w:numPr>
        <w:spacing w:line="360" w:lineRule="auto"/>
        <w:ind w:left="720"/>
        <w:jc w:val="both"/>
        <w:rPr>
          <w:rFonts w:cs="Times New Roman"/>
          <w:b/>
          <w:szCs w:val="24"/>
          <w:lang w:val="mt-MT"/>
        </w:rPr>
      </w:pPr>
      <w:r w:rsidRPr="009A7445">
        <w:rPr>
          <w:rFonts w:cs="Times New Roman"/>
          <w:szCs w:val="24"/>
          <w:lang w:val="mt-MT"/>
        </w:rPr>
        <w:t>I</w:t>
      </w:r>
      <w:r w:rsidRPr="009A7445">
        <w:rPr>
          <w:rFonts w:cs="Times New Roman"/>
          <w:szCs w:val="24"/>
        </w:rPr>
        <w:t>ż</w:t>
      </w:r>
      <w:r w:rsidRPr="009A7445">
        <w:rPr>
          <w:rFonts w:cs="Times New Roman"/>
          <w:szCs w:val="24"/>
          <w:lang w:val="mt-MT"/>
        </w:rPr>
        <w:t xml:space="preserve">da </w:t>
      </w:r>
      <w:r w:rsidRPr="009A7445">
        <w:rPr>
          <w:rFonts w:cs="Times New Roman"/>
          <w:b/>
          <w:szCs w:val="24"/>
          <w:lang w:val="mt-MT"/>
        </w:rPr>
        <w:t>inbierek min f’ħajtu jsib is-Sammaritan it-tajjeb (insara veri).</w:t>
      </w:r>
    </w:p>
    <w:p w:rsidR="00B95F2D" w:rsidRPr="009A7445" w:rsidRDefault="00B95F2D" w:rsidP="009A7445">
      <w:pPr>
        <w:pStyle w:val="ListParagraph"/>
        <w:ind w:hanging="360"/>
        <w:rPr>
          <w:rFonts w:cs="Times New Roman"/>
          <w:b/>
          <w:szCs w:val="24"/>
          <w:lang w:val="mt-MT"/>
        </w:rPr>
      </w:pPr>
    </w:p>
    <w:p w:rsidR="00B95F2D" w:rsidRPr="009A7445" w:rsidRDefault="00B95F2D" w:rsidP="009A7445">
      <w:pPr>
        <w:pStyle w:val="NoSpacing"/>
        <w:numPr>
          <w:ilvl w:val="2"/>
          <w:numId w:val="8"/>
        </w:numPr>
        <w:spacing w:line="360" w:lineRule="auto"/>
        <w:ind w:left="720"/>
        <w:jc w:val="both"/>
        <w:rPr>
          <w:rFonts w:cs="Times New Roman"/>
          <w:b/>
          <w:szCs w:val="24"/>
          <w:lang w:val="mt-MT"/>
        </w:rPr>
      </w:pPr>
      <w:r w:rsidRPr="009A7445">
        <w:rPr>
          <w:rFonts w:cs="Times New Roman"/>
          <w:b/>
          <w:szCs w:val="24"/>
          <w:lang w:val="mt-MT"/>
        </w:rPr>
        <w:t xml:space="preserve">Nies li jindunaw bija, </w:t>
      </w:r>
    </w:p>
    <w:p w:rsidR="00B95F2D" w:rsidRPr="009A7445" w:rsidRDefault="00B95F2D" w:rsidP="009A7445">
      <w:pPr>
        <w:pStyle w:val="NoSpacing"/>
        <w:spacing w:line="360" w:lineRule="auto"/>
        <w:ind w:left="2160" w:hanging="720"/>
        <w:jc w:val="both"/>
        <w:rPr>
          <w:rFonts w:cs="Times New Roman"/>
          <w:b/>
          <w:szCs w:val="24"/>
          <w:lang w:val="mt-MT"/>
        </w:rPr>
      </w:pPr>
      <w:r w:rsidRPr="009A7445">
        <w:rPr>
          <w:rFonts w:cs="Times New Roman"/>
          <w:b/>
          <w:szCs w:val="24"/>
          <w:lang w:val="mt-MT"/>
        </w:rPr>
        <w:t xml:space="preserve">jersqu lejha, </w:t>
      </w:r>
    </w:p>
    <w:p w:rsidR="00B95F2D" w:rsidRPr="009A7445" w:rsidRDefault="00B95F2D" w:rsidP="009A7445">
      <w:pPr>
        <w:pStyle w:val="NoSpacing"/>
        <w:spacing w:line="360" w:lineRule="auto"/>
        <w:ind w:left="2160" w:hanging="720"/>
        <w:jc w:val="both"/>
        <w:rPr>
          <w:rFonts w:cs="Times New Roman"/>
          <w:b/>
          <w:szCs w:val="24"/>
          <w:lang w:val="mt-MT"/>
        </w:rPr>
      </w:pPr>
      <w:r w:rsidRPr="009A7445">
        <w:rPr>
          <w:rFonts w:cs="Times New Roman"/>
          <w:b/>
          <w:szCs w:val="24"/>
          <w:lang w:val="mt-MT"/>
        </w:rPr>
        <w:t xml:space="preserve">jirriskjaw, </w:t>
      </w:r>
    </w:p>
    <w:p w:rsidR="00B95F2D" w:rsidRPr="009A7445" w:rsidRDefault="00B95F2D" w:rsidP="009A7445">
      <w:pPr>
        <w:pStyle w:val="NoSpacing"/>
        <w:spacing w:line="360" w:lineRule="auto"/>
        <w:ind w:left="2160" w:hanging="720"/>
        <w:jc w:val="both"/>
        <w:rPr>
          <w:rFonts w:cs="Times New Roman"/>
          <w:b/>
          <w:szCs w:val="24"/>
          <w:lang w:val="mt-MT"/>
        </w:rPr>
      </w:pPr>
      <w:r w:rsidRPr="009A7445">
        <w:rPr>
          <w:rFonts w:cs="Times New Roman"/>
          <w:b/>
          <w:szCs w:val="24"/>
          <w:lang w:val="mt-MT"/>
        </w:rPr>
        <w:t xml:space="preserve">iċappsu idejhom u </w:t>
      </w:r>
    </w:p>
    <w:p w:rsidR="00B95F2D" w:rsidRPr="009A7445" w:rsidRDefault="00B95F2D" w:rsidP="009A7445">
      <w:pPr>
        <w:pStyle w:val="NoSpacing"/>
        <w:spacing w:line="360" w:lineRule="auto"/>
        <w:ind w:left="2160" w:hanging="720"/>
        <w:jc w:val="both"/>
        <w:rPr>
          <w:rFonts w:cs="Times New Roman"/>
          <w:b/>
          <w:szCs w:val="24"/>
          <w:lang w:val="mt-MT"/>
        </w:rPr>
      </w:pPr>
      <w:r w:rsidRPr="009A7445">
        <w:rPr>
          <w:rFonts w:cs="Times New Roman"/>
          <w:b/>
          <w:szCs w:val="24"/>
          <w:lang w:val="mt-MT"/>
        </w:rPr>
        <w:t>jgħinuni jieqaf fuq riġlejja.</w:t>
      </w:r>
    </w:p>
    <w:p w:rsidR="008709C9" w:rsidRPr="009A7445" w:rsidRDefault="008709C9" w:rsidP="009A7445">
      <w:pPr>
        <w:pStyle w:val="NoSpacing"/>
        <w:spacing w:line="360" w:lineRule="auto"/>
        <w:ind w:left="720" w:hanging="720"/>
        <w:jc w:val="both"/>
        <w:rPr>
          <w:rFonts w:cs="Times New Roman"/>
          <w:b/>
          <w:szCs w:val="24"/>
          <w:lang w:val="mt-MT"/>
        </w:rPr>
      </w:pPr>
    </w:p>
    <w:p w:rsidR="00B95F2D" w:rsidRPr="009A7445" w:rsidRDefault="00B95F2D" w:rsidP="009A7445">
      <w:pPr>
        <w:pStyle w:val="NoSpacing"/>
        <w:numPr>
          <w:ilvl w:val="1"/>
          <w:numId w:val="2"/>
        </w:numPr>
        <w:spacing w:line="360" w:lineRule="auto"/>
        <w:ind w:left="720" w:hanging="720"/>
        <w:jc w:val="both"/>
        <w:rPr>
          <w:b/>
          <w:szCs w:val="24"/>
          <w:lang w:val="mt-MT"/>
        </w:rPr>
      </w:pPr>
      <w:r w:rsidRPr="009A7445">
        <w:rPr>
          <w:b/>
          <w:szCs w:val="24"/>
          <w:lang w:val="mt-MT"/>
        </w:rPr>
        <w:t>Il-Presenza t’Alla tinħass kull meta aħna nġibu rwieħna bħas-Sammaritan it-Tajjeb tal-Parabbola:</w:t>
      </w:r>
    </w:p>
    <w:p w:rsidR="00B95F2D" w:rsidRPr="009A7445" w:rsidRDefault="00B95F2D" w:rsidP="009A7445">
      <w:pPr>
        <w:pStyle w:val="NoSpacing"/>
        <w:numPr>
          <w:ilvl w:val="0"/>
          <w:numId w:val="22"/>
        </w:numPr>
        <w:spacing w:line="360" w:lineRule="auto"/>
        <w:ind w:left="1080"/>
        <w:jc w:val="both"/>
        <w:rPr>
          <w:szCs w:val="24"/>
          <w:lang w:val="mt-MT"/>
        </w:rPr>
      </w:pPr>
      <w:r w:rsidRPr="009A7445">
        <w:rPr>
          <w:szCs w:val="24"/>
          <w:lang w:val="mt-MT"/>
        </w:rPr>
        <w:t>fil-familja</w:t>
      </w:r>
    </w:p>
    <w:p w:rsidR="00B80F3F" w:rsidRPr="009A7445" w:rsidRDefault="00B95F2D" w:rsidP="009A7445">
      <w:pPr>
        <w:pStyle w:val="NoSpacing"/>
        <w:numPr>
          <w:ilvl w:val="0"/>
          <w:numId w:val="22"/>
        </w:numPr>
        <w:spacing w:line="360" w:lineRule="auto"/>
        <w:ind w:left="1080"/>
        <w:jc w:val="both"/>
        <w:rPr>
          <w:b/>
          <w:szCs w:val="24"/>
          <w:lang w:val="mt-MT"/>
        </w:rPr>
      </w:pPr>
      <w:r w:rsidRPr="009A7445">
        <w:rPr>
          <w:szCs w:val="24"/>
          <w:lang w:val="mt-MT"/>
        </w:rPr>
        <w:t>man-nies fil-b</w:t>
      </w:r>
      <w:r w:rsidRPr="009A7445">
        <w:rPr>
          <w:rFonts w:cs="Times New Roman"/>
          <w:szCs w:val="24"/>
        </w:rPr>
        <w:t>ż</w:t>
      </w:r>
      <w:r w:rsidRPr="009A7445">
        <w:rPr>
          <w:rFonts w:cs="Times New Roman"/>
          <w:szCs w:val="24"/>
          <w:lang w:val="mt-MT"/>
        </w:rPr>
        <w:t xml:space="preserve">onn u </w:t>
      </w:r>
    </w:p>
    <w:p w:rsidR="00B95F2D" w:rsidRPr="009A7445" w:rsidRDefault="00B95F2D" w:rsidP="009A7445">
      <w:pPr>
        <w:pStyle w:val="NoSpacing"/>
        <w:numPr>
          <w:ilvl w:val="0"/>
          <w:numId w:val="22"/>
        </w:numPr>
        <w:spacing w:line="360" w:lineRule="auto"/>
        <w:ind w:left="1080"/>
        <w:jc w:val="both"/>
        <w:rPr>
          <w:b/>
          <w:szCs w:val="24"/>
          <w:lang w:val="mt-MT"/>
        </w:rPr>
      </w:pPr>
      <w:r w:rsidRPr="009A7445">
        <w:rPr>
          <w:rFonts w:cs="Times New Roman"/>
          <w:szCs w:val="24"/>
          <w:lang w:val="mt-MT"/>
        </w:rPr>
        <w:t>kull meta xi ħadd j</w:t>
      </w:r>
      <w:r w:rsidR="00B80F3F" w:rsidRPr="009A7445">
        <w:rPr>
          <w:rFonts w:cs="Times New Roman"/>
          <w:szCs w:val="24"/>
          <w:lang w:val="mt-MT"/>
        </w:rPr>
        <w:t xml:space="preserve">ġib ruħu magħna b’ħafna </w:t>
      </w:r>
      <w:r w:rsidR="00B80F3F" w:rsidRPr="009A7445">
        <w:rPr>
          <w:rFonts w:cs="Times New Roman"/>
          <w:b/>
          <w:szCs w:val="24"/>
          <w:lang w:val="mt-MT"/>
        </w:rPr>
        <w:t>imħabba, maħfra u kompassjoni.</w:t>
      </w:r>
    </w:p>
    <w:p w:rsidR="00B80F3F" w:rsidRPr="009A7445" w:rsidRDefault="00B80F3F" w:rsidP="009A7445">
      <w:pPr>
        <w:pStyle w:val="NoSpacing"/>
        <w:spacing w:line="360" w:lineRule="auto"/>
        <w:ind w:left="720" w:hanging="720"/>
        <w:jc w:val="both"/>
        <w:rPr>
          <w:b/>
          <w:szCs w:val="24"/>
          <w:lang w:val="mt-MT"/>
        </w:rPr>
      </w:pPr>
    </w:p>
    <w:p w:rsidR="00B80F3F" w:rsidRPr="009A7445" w:rsidRDefault="00B80F3F" w:rsidP="009A7445">
      <w:pPr>
        <w:pStyle w:val="NoSpacing"/>
        <w:spacing w:line="360" w:lineRule="auto"/>
        <w:ind w:left="720" w:hanging="720"/>
        <w:jc w:val="both"/>
        <w:rPr>
          <w:b/>
          <w:szCs w:val="24"/>
          <w:lang w:val="mt-MT"/>
        </w:rPr>
      </w:pPr>
      <w:r w:rsidRPr="009A7445">
        <w:rPr>
          <w:b/>
          <w:szCs w:val="24"/>
          <w:lang w:val="mt-MT"/>
        </w:rPr>
        <w:t>2.0</w:t>
      </w:r>
      <w:r w:rsidRPr="009A7445">
        <w:rPr>
          <w:b/>
          <w:szCs w:val="24"/>
          <w:lang w:val="mt-MT"/>
        </w:rPr>
        <w:tab/>
        <w:t>Fejn sejjer jew sejra?</w:t>
      </w:r>
    </w:p>
    <w:p w:rsidR="00B80F3F" w:rsidRPr="009A7445" w:rsidRDefault="00B80F3F" w:rsidP="009A7445">
      <w:pPr>
        <w:pStyle w:val="NoSpacing"/>
        <w:numPr>
          <w:ilvl w:val="0"/>
          <w:numId w:val="23"/>
        </w:numPr>
        <w:spacing w:line="360" w:lineRule="auto"/>
        <w:jc w:val="both"/>
        <w:rPr>
          <w:b/>
          <w:szCs w:val="24"/>
          <w:lang w:val="mt-MT"/>
        </w:rPr>
      </w:pPr>
      <w:r w:rsidRPr="009A7445">
        <w:rPr>
          <w:b/>
          <w:szCs w:val="24"/>
          <w:lang w:val="mt-MT"/>
        </w:rPr>
        <w:t xml:space="preserve">Ħajjitna dejjem </w:t>
      </w:r>
      <w:r w:rsidRPr="009A7445">
        <w:rPr>
          <w:szCs w:val="24"/>
          <w:lang w:val="mt-MT"/>
        </w:rPr>
        <w:t xml:space="preserve">iddur u tagħqad </w:t>
      </w:r>
      <w:r w:rsidRPr="009A7445">
        <w:rPr>
          <w:b/>
          <w:szCs w:val="24"/>
          <w:lang w:val="mt-MT"/>
        </w:rPr>
        <w:t xml:space="preserve"> bħal rota ta’ karettun </w:t>
      </w:r>
      <w:r w:rsidRPr="009A7445">
        <w:rPr>
          <w:szCs w:val="24"/>
          <w:lang w:val="mt-MT"/>
        </w:rPr>
        <w:t>i</w:t>
      </w:r>
      <w:r w:rsidRPr="009A7445">
        <w:rPr>
          <w:rFonts w:cs="Times New Roman"/>
          <w:szCs w:val="24"/>
        </w:rPr>
        <w:t>ż</w:t>
      </w:r>
      <w:r w:rsidRPr="009A7445">
        <w:rPr>
          <w:rFonts w:cs="Times New Roman"/>
          <w:szCs w:val="24"/>
          <w:lang w:val="mt-MT"/>
        </w:rPr>
        <w:t>da l-</w:t>
      </w:r>
      <w:r w:rsidRPr="009A7445">
        <w:rPr>
          <w:rFonts w:cs="Times New Roman"/>
          <w:b/>
          <w:szCs w:val="24"/>
          <w:lang w:val="mt-MT"/>
        </w:rPr>
        <w:t xml:space="preserve">fus </w:t>
      </w:r>
      <w:r w:rsidRPr="009A7445">
        <w:rPr>
          <w:rFonts w:cs="Times New Roman"/>
          <w:szCs w:val="24"/>
          <w:lang w:val="mt-MT"/>
        </w:rPr>
        <w:t>(il-hub) tar-rota huwa dejjem fiss.</w:t>
      </w:r>
    </w:p>
    <w:p w:rsidR="00B80F3F" w:rsidRPr="009A7445" w:rsidRDefault="00B80F3F" w:rsidP="009A7445">
      <w:pPr>
        <w:pStyle w:val="NoSpacing"/>
        <w:numPr>
          <w:ilvl w:val="0"/>
          <w:numId w:val="23"/>
        </w:numPr>
        <w:spacing w:line="360" w:lineRule="auto"/>
        <w:jc w:val="both"/>
        <w:rPr>
          <w:b/>
          <w:szCs w:val="24"/>
          <w:lang w:val="mt-MT"/>
        </w:rPr>
      </w:pPr>
      <w:r w:rsidRPr="009A7445">
        <w:rPr>
          <w:b/>
          <w:szCs w:val="24"/>
          <w:lang w:val="mt-MT"/>
        </w:rPr>
        <w:t>Irridu nsibu l-fus illi madwaru iddur ħajjitna: Alla kif urihulna l-Mulej Ġesù:  Alla Missier ħanin li jersaq lejna b’ħafna kompassjoni, maħfra u tenerezza (l-Iben il-Ħali).</w:t>
      </w:r>
    </w:p>
    <w:p w:rsidR="008709C9" w:rsidRPr="009A7445" w:rsidRDefault="008709C9" w:rsidP="009A7445">
      <w:pPr>
        <w:pStyle w:val="NoSpacing"/>
        <w:spacing w:line="360" w:lineRule="auto"/>
        <w:ind w:left="720" w:hanging="720"/>
        <w:jc w:val="both"/>
        <w:rPr>
          <w:b/>
          <w:szCs w:val="24"/>
          <w:lang w:val="mt-MT"/>
        </w:rPr>
      </w:pPr>
    </w:p>
    <w:p w:rsidR="00B80F3F" w:rsidRPr="009A7445" w:rsidRDefault="00B80F3F" w:rsidP="009A7445">
      <w:pPr>
        <w:pStyle w:val="NoSpacing"/>
        <w:spacing w:line="360" w:lineRule="auto"/>
        <w:ind w:left="720" w:hanging="720"/>
        <w:jc w:val="both"/>
        <w:rPr>
          <w:szCs w:val="24"/>
          <w:lang w:val="mt-MT"/>
        </w:rPr>
      </w:pPr>
      <w:r w:rsidRPr="009A7445">
        <w:rPr>
          <w:b/>
          <w:szCs w:val="24"/>
          <w:lang w:val="mt-MT"/>
        </w:rPr>
        <w:t>2.1</w:t>
      </w:r>
      <w:r w:rsidRPr="009A7445">
        <w:rPr>
          <w:b/>
          <w:szCs w:val="24"/>
          <w:lang w:val="mt-MT"/>
        </w:rPr>
        <w:tab/>
      </w:r>
      <w:r w:rsidRPr="009A7445">
        <w:rPr>
          <w:szCs w:val="24"/>
          <w:lang w:val="mt-MT"/>
        </w:rPr>
        <w:t>X’inhi l-esperjenza li għandna t’Alla Imħabba, Alla Missier ħanin?</w:t>
      </w:r>
    </w:p>
    <w:p w:rsidR="00B80F3F" w:rsidRPr="009A7445" w:rsidRDefault="00B80F3F" w:rsidP="009A7445">
      <w:pPr>
        <w:pStyle w:val="NoSpacing"/>
        <w:numPr>
          <w:ilvl w:val="0"/>
          <w:numId w:val="24"/>
        </w:numPr>
        <w:spacing w:line="360" w:lineRule="auto"/>
        <w:jc w:val="both"/>
        <w:rPr>
          <w:szCs w:val="24"/>
          <w:lang w:val="mt-MT"/>
        </w:rPr>
      </w:pPr>
      <w:r w:rsidRPr="009A7445">
        <w:rPr>
          <w:szCs w:val="24"/>
          <w:lang w:val="mt-MT"/>
        </w:rPr>
        <w:t>X’memorji għandna t’Alla?</w:t>
      </w:r>
    </w:p>
    <w:p w:rsidR="00B80F3F" w:rsidRPr="009A7445" w:rsidRDefault="00B80F3F" w:rsidP="009A7445">
      <w:pPr>
        <w:pStyle w:val="NoSpacing"/>
        <w:numPr>
          <w:ilvl w:val="0"/>
          <w:numId w:val="24"/>
        </w:numPr>
        <w:spacing w:line="360" w:lineRule="auto"/>
        <w:jc w:val="both"/>
        <w:rPr>
          <w:szCs w:val="24"/>
          <w:lang w:val="mt-MT"/>
        </w:rPr>
      </w:pPr>
      <w:r w:rsidRPr="009A7445">
        <w:rPr>
          <w:szCs w:val="24"/>
          <w:lang w:val="mt-MT"/>
        </w:rPr>
        <w:t xml:space="preserve">Ma’ min laqqagħna Alla biex jurina r-rieda tiegħu? </w:t>
      </w:r>
    </w:p>
    <w:p w:rsidR="00B80F3F" w:rsidRPr="009A7445" w:rsidRDefault="00B80F3F" w:rsidP="009A7445">
      <w:pPr>
        <w:pStyle w:val="NoSpacing"/>
        <w:numPr>
          <w:ilvl w:val="0"/>
          <w:numId w:val="24"/>
        </w:numPr>
        <w:spacing w:line="360" w:lineRule="auto"/>
        <w:jc w:val="both"/>
        <w:rPr>
          <w:szCs w:val="24"/>
          <w:lang w:val="mt-MT"/>
        </w:rPr>
      </w:pPr>
      <w:r w:rsidRPr="009A7445">
        <w:rPr>
          <w:szCs w:val="24"/>
          <w:lang w:val="mt-MT"/>
        </w:rPr>
        <w:t>Jew kemm huwa ħanin magħna?</w:t>
      </w:r>
    </w:p>
    <w:p w:rsidR="00B80F3F" w:rsidRPr="009A7445" w:rsidRDefault="00B80F3F" w:rsidP="009A7445">
      <w:pPr>
        <w:pStyle w:val="NoSpacing"/>
        <w:spacing w:line="360" w:lineRule="auto"/>
        <w:ind w:left="720" w:hanging="720"/>
        <w:jc w:val="both"/>
        <w:rPr>
          <w:b/>
          <w:szCs w:val="24"/>
          <w:lang w:val="mt-MT"/>
        </w:rPr>
      </w:pPr>
    </w:p>
    <w:p w:rsidR="00B80F3F" w:rsidRPr="009A7445" w:rsidRDefault="00B80F3F" w:rsidP="009A7445">
      <w:pPr>
        <w:pStyle w:val="NoSpacing"/>
        <w:spacing w:line="360" w:lineRule="auto"/>
        <w:ind w:left="720" w:hanging="720"/>
        <w:jc w:val="both"/>
        <w:rPr>
          <w:b/>
          <w:szCs w:val="24"/>
          <w:lang w:val="mt-MT"/>
        </w:rPr>
      </w:pPr>
      <w:r w:rsidRPr="009A7445">
        <w:rPr>
          <w:b/>
          <w:szCs w:val="24"/>
          <w:lang w:val="mt-MT"/>
        </w:rPr>
        <w:t>2.2</w:t>
      </w:r>
      <w:r w:rsidRPr="009A7445">
        <w:rPr>
          <w:b/>
          <w:szCs w:val="24"/>
          <w:lang w:val="mt-MT"/>
        </w:rPr>
        <w:tab/>
        <w:t>Ejjew inġeddu llum il-patt ta’ ħbiberija, ta</w:t>
      </w:r>
      <w:r w:rsidR="00A060A5" w:rsidRPr="009A7445">
        <w:rPr>
          <w:b/>
          <w:szCs w:val="24"/>
          <w:lang w:val="mt-MT"/>
        </w:rPr>
        <w:t>’</w:t>
      </w:r>
      <w:r w:rsidRPr="009A7445">
        <w:rPr>
          <w:b/>
          <w:szCs w:val="24"/>
          <w:lang w:val="mt-MT"/>
        </w:rPr>
        <w:t xml:space="preserve"> fedelt</w:t>
      </w:r>
      <w:r w:rsidR="00A060A5" w:rsidRPr="009A7445">
        <w:rPr>
          <w:b/>
          <w:szCs w:val="24"/>
          <w:lang w:val="mt-MT"/>
        </w:rPr>
        <w:t>à</w:t>
      </w:r>
      <w:r w:rsidRPr="009A7445">
        <w:rPr>
          <w:b/>
          <w:szCs w:val="24"/>
          <w:lang w:val="mt-MT"/>
        </w:rPr>
        <w:t xml:space="preserve"> ma’ Alla.</w:t>
      </w:r>
    </w:p>
    <w:p w:rsidR="00A060A5" w:rsidRPr="009A7445" w:rsidRDefault="00A060A5" w:rsidP="009A7445">
      <w:pPr>
        <w:pStyle w:val="NoSpacing"/>
        <w:spacing w:line="360" w:lineRule="auto"/>
        <w:ind w:left="720" w:hanging="720"/>
        <w:jc w:val="both"/>
        <w:rPr>
          <w:b/>
          <w:szCs w:val="24"/>
          <w:lang w:val="mt-MT"/>
        </w:rPr>
      </w:pPr>
    </w:p>
    <w:p w:rsidR="00A060A5" w:rsidRPr="009A7445" w:rsidRDefault="00A060A5" w:rsidP="009A7445">
      <w:pPr>
        <w:pStyle w:val="NoSpacing"/>
        <w:spacing w:line="360" w:lineRule="auto"/>
        <w:ind w:left="720" w:hanging="720"/>
        <w:jc w:val="both"/>
        <w:rPr>
          <w:rFonts w:cs="Times New Roman"/>
          <w:b/>
          <w:szCs w:val="24"/>
          <w:lang w:val="mt-MT"/>
        </w:rPr>
      </w:pPr>
      <w:r w:rsidRPr="009A7445">
        <w:rPr>
          <w:b/>
          <w:szCs w:val="24"/>
          <w:lang w:val="mt-MT"/>
        </w:rPr>
        <w:lastRenderedPageBreak/>
        <w:tab/>
        <w:t>L-Għa</w:t>
      </w:r>
      <w:r w:rsidRPr="009A7445">
        <w:rPr>
          <w:rFonts w:cs="Times New Roman"/>
          <w:b/>
          <w:szCs w:val="24"/>
        </w:rPr>
        <w:t>ż</w:t>
      </w:r>
      <w:r w:rsidRPr="009A7445">
        <w:rPr>
          <w:rFonts w:cs="Times New Roman"/>
          <w:b/>
          <w:szCs w:val="24"/>
          <w:lang w:val="mt-MT"/>
        </w:rPr>
        <w:t>la Fundamentali t’Alla:</w:t>
      </w:r>
    </w:p>
    <w:p w:rsidR="008709C9" w:rsidRPr="009A7445" w:rsidRDefault="008709C9" w:rsidP="009A7445">
      <w:pPr>
        <w:pStyle w:val="NoSpacing"/>
        <w:spacing w:line="360" w:lineRule="auto"/>
        <w:ind w:left="720" w:hanging="720"/>
        <w:jc w:val="both"/>
        <w:rPr>
          <w:rFonts w:cs="Times New Roman"/>
          <w:b/>
          <w:szCs w:val="24"/>
          <w:lang w:val="mt-MT"/>
        </w:rPr>
      </w:pPr>
    </w:p>
    <w:p w:rsidR="00A060A5" w:rsidRPr="009A7445" w:rsidRDefault="00A060A5" w:rsidP="009A7445">
      <w:pPr>
        <w:pStyle w:val="NoSpacing"/>
        <w:numPr>
          <w:ilvl w:val="0"/>
          <w:numId w:val="14"/>
        </w:numPr>
        <w:spacing w:line="360" w:lineRule="auto"/>
        <w:ind w:left="1080"/>
        <w:jc w:val="both"/>
        <w:rPr>
          <w:szCs w:val="24"/>
          <w:lang w:val="mt-MT"/>
        </w:rPr>
      </w:pPr>
      <w:r w:rsidRPr="009A7445">
        <w:rPr>
          <w:szCs w:val="24"/>
          <w:lang w:val="mt-MT"/>
        </w:rPr>
        <w:t>Nagħ</w:t>
      </w:r>
      <w:r w:rsidRPr="009A7445">
        <w:rPr>
          <w:rFonts w:cs="Times New Roman"/>
          <w:szCs w:val="24"/>
        </w:rPr>
        <w:t>ż</w:t>
      </w:r>
      <w:r w:rsidRPr="009A7445">
        <w:rPr>
          <w:rFonts w:cs="Times New Roman"/>
          <w:szCs w:val="24"/>
          <w:lang w:val="mt-MT"/>
        </w:rPr>
        <w:t>lu llum lil Alla fuq kollox u fuq kulħadd (Ġo</w:t>
      </w:r>
      <w:r w:rsidRPr="009A7445">
        <w:rPr>
          <w:rFonts w:cs="Times New Roman"/>
          <w:szCs w:val="24"/>
        </w:rPr>
        <w:t>ż</w:t>
      </w:r>
      <w:r w:rsidRPr="009A7445">
        <w:rPr>
          <w:rFonts w:cs="Times New Roman"/>
          <w:szCs w:val="24"/>
          <w:lang w:val="mt-MT"/>
        </w:rPr>
        <w:t>wè).</w:t>
      </w:r>
    </w:p>
    <w:p w:rsidR="008709C9" w:rsidRPr="009A7445" w:rsidRDefault="008709C9" w:rsidP="009A7445">
      <w:pPr>
        <w:pStyle w:val="NoSpacing"/>
        <w:spacing w:line="360" w:lineRule="auto"/>
        <w:ind w:left="1080" w:hanging="360"/>
        <w:jc w:val="both"/>
        <w:rPr>
          <w:szCs w:val="24"/>
          <w:lang w:val="mt-MT"/>
        </w:rPr>
      </w:pPr>
    </w:p>
    <w:p w:rsidR="00A060A5" w:rsidRPr="009A7445" w:rsidRDefault="00A060A5" w:rsidP="009A7445">
      <w:pPr>
        <w:pStyle w:val="NoSpacing"/>
        <w:numPr>
          <w:ilvl w:val="0"/>
          <w:numId w:val="14"/>
        </w:numPr>
        <w:spacing w:line="360" w:lineRule="auto"/>
        <w:ind w:left="1080"/>
        <w:jc w:val="both"/>
        <w:rPr>
          <w:szCs w:val="24"/>
          <w:lang w:val="mt-MT"/>
        </w:rPr>
      </w:pPr>
      <w:r w:rsidRPr="009A7445">
        <w:rPr>
          <w:rFonts w:cs="Times New Roman"/>
          <w:szCs w:val="24"/>
          <w:lang w:val="mt-MT"/>
        </w:rPr>
        <w:t>Nikkommettu rwieħna illi ma nagħmlux nuqqasijiet serji u jekk naqgħu nfittxu l-maħfra mill-ġdid (Alla ma jiġba qatt jaħfrilna).</w:t>
      </w:r>
    </w:p>
    <w:p w:rsidR="00A23398" w:rsidRPr="009A7445" w:rsidRDefault="00A23398" w:rsidP="009A7445">
      <w:pPr>
        <w:pStyle w:val="NoSpacing"/>
        <w:spacing w:line="360" w:lineRule="auto"/>
        <w:ind w:left="1080" w:hanging="360"/>
        <w:jc w:val="both"/>
        <w:rPr>
          <w:szCs w:val="24"/>
          <w:lang w:val="mt-MT"/>
        </w:rPr>
      </w:pPr>
    </w:p>
    <w:p w:rsidR="00A060A5" w:rsidRPr="009A7445" w:rsidRDefault="00A23398" w:rsidP="009A7445">
      <w:pPr>
        <w:pStyle w:val="NoSpacing"/>
        <w:numPr>
          <w:ilvl w:val="0"/>
          <w:numId w:val="14"/>
        </w:numPr>
        <w:spacing w:line="360" w:lineRule="auto"/>
        <w:ind w:left="1080"/>
        <w:jc w:val="both"/>
        <w:rPr>
          <w:szCs w:val="24"/>
          <w:lang w:val="mt-MT"/>
        </w:rPr>
      </w:pPr>
      <w:r w:rsidRPr="009A7445">
        <w:rPr>
          <w:rFonts w:cs="Times New Roman"/>
          <w:szCs w:val="24"/>
          <w:lang w:val="mt-MT"/>
        </w:rPr>
        <w:t>M</w:t>
      </w:r>
      <w:r w:rsidR="00A060A5" w:rsidRPr="009A7445">
        <w:rPr>
          <w:rFonts w:cs="Times New Roman"/>
          <w:szCs w:val="24"/>
          <w:lang w:val="mt-MT"/>
        </w:rPr>
        <w:t>a nfittxu f’xejn dak li jaqblilna.</w:t>
      </w:r>
    </w:p>
    <w:p w:rsidR="00A23398" w:rsidRPr="009A7445" w:rsidRDefault="00A23398" w:rsidP="009A7445">
      <w:pPr>
        <w:pStyle w:val="NoSpacing"/>
        <w:spacing w:line="360" w:lineRule="auto"/>
        <w:ind w:left="1080" w:hanging="360"/>
        <w:jc w:val="both"/>
        <w:rPr>
          <w:szCs w:val="24"/>
          <w:lang w:val="mt-MT"/>
        </w:rPr>
      </w:pPr>
    </w:p>
    <w:p w:rsidR="00A060A5" w:rsidRPr="009A7445" w:rsidRDefault="00A060A5" w:rsidP="009A7445">
      <w:pPr>
        <w:pStyle w:val="NoSpacing"/>
        <w:numPr>
          <w:ilvl w:val="0"/>
          <w:numId w:val="14"/>
        </w:numPr>
        <w:spacing w:line="360" w:lineRule="auto"/>
        <w:ind w:left="1080"/>
        <w:jc w:val="both"/>
        <w:rPr>
          <w:szCs w:val="24"/>
          <w:lang w:val="mt-MT"/>
        </w:rPr>
      </w:pPr>
      <w:r w:rsidRPr="009A7445">
        <w:rPr>
          <w:rFonts w:cs="Times New Roman"/>
          <w:szCs w:val="24"/>
          <w:lang w:val="mt-MT"/>
        </w:rPr>
        <w:t>Niftħu qalbna għall-oħrajn:  Ferħ!!</w:t>
      </w:r>
    </w:p>
    <w:p w:rsidR="00A23398" w:rsidRPr="009A7445" w:rsidRDefault="00A23398" w:rsidP="009A7445">
      <w:pPr>
        <w:pStyle w:val="NoSpacing"/>
        <w:spacing w:line="360" w:lineRule="auto"/>
        <w:ind w:left="1080" w:hanging="360"/>
        <w:jc w:val="both"/>
        <w:rPr>
          <w:szCs w:val="24"/>
          <w:lang w:val="mt-MT"/>
        </w:rPr>
      </w:pPr>
    </w:p>
    <w:p w:rsidR="00A060A5" w:rsidRPr="009A7445" w:rsidRDefault="00A060A5" w:rsidP="009A7445">
      <w:pPr>
        <w:pStyle w:val="NoSpacing"/>
        <w:numPr>
          <w:ilvl w:val="0"/>
          <w:numId w:val="14"/>
        </w:numPr>
        <w:spacing w:line="360" w:lineRule="auto"/>
        <w:ind w:left="1080"/>
        <w:jc w:val="both"/>
        <w:rPr>
          <w:szCs w:val="24"/>
          <w:lang w:val="mt-MT"/>
        </w:rPr>
      </w:pPr>
      <w:r w:rsidRPr="009A7445">
        <w:rPr>
          <w:szCs w:val="24"/>
          <w:lang w:val="mt-MT"/>
        </w:rPr>
        <w:t>Inħossu l-ħtieġa tas-skiet, il-Kelma t’Alla, l-Ewkaristija, is-Salib, in-Natura.</w:t>
      </w:r>
    </w:p>
    <w:p w:rsidR="00A060A5" w:rsidRPr="009A7445" w:rsidRDefault="00A060A5" w:rsidP="009A7445">
      <w:pPr>
        <w:pStyle w:val="NoSpacing"/>
        <w:spacing w:line="360" w:lineRule="auto"/>
        <w:ind w:left="720" w:hanging="720"/>
        <w:jc w:val="center"/>
        <w:rPr>
          <w:i/>
          <w:szCs w:val="24"/>
          <w:lang w:val="mt-MT"/>
        </w:rPr>
      </w:pPr>
      <w:r w:rsidRPr="009A7445">
        <w:rPr>
          <w:b/>
          <w:szCs w:val="24"/>
          <w:lang w:val="mt-MT"/>
        </w:rPr>
        <w:t>&lt;&gt;&lt;&gt;&lt;&gt;&lt;&gt;&lt;</w:t>
      </w:r>
      <w:r w:rsidRPr="009A7445">
        <w:rPr>
          <w:szCs w:val="24"/>
          <w:lang w:val="mt-MT"/>
        </w:rPr>
        <w:t>&gt;</w:t>
      </w:r>
    </w:p>
    <w:p w:rsidR="00B95F2D" w:rsidRPr="009A7445" w:rsidRDefault="00B95F2D" w:rsidP="009A7445">
      <w:pPr>
        <w:pStyle w:val="NoSpacing"/>
        <w:spacing w:line="360" w:lineRule="auto"/>
        <w:ind w:left="720" w:hanging="720"/>
        <w:jc w:val="both"/>
        <w:rPr>
          <w:b/>
          <w:szCs w:val="24"/>
          <w:lang w:val="mt-MT"/>
        </w:rPr>
      </w:pPr>
    </w:p>
    <w:sectPr w:rsidR="00B95F2D" w:rsidRPr="009A7445" w:rsidSect="009A7445">
      <w:headerReference w:type="default" r:id="rId7"/>
      <w:pgSz w:w="12240" w:h="15840"/>
      <w:pgMar w:top="1440" w:right="1440" w:bottom="90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0B5E" w:rsidRDefault="004A0B5E" w:rsidP="00B80F3F">
      <w:pPr>
        <w:spacing w:after="0" w:line="240" w:lineRule="auto"/>
      </w:pPr>
      <w:r>
        <w:separator/>
      </w:r>
    </w:p>
  </w:endnote>
  <w:endnote w:type="continuationSeparator" w:id="0">
    <w:p w:rsidR="004A0B5E" w:rsidRDefault="004A0B5E" w:rsidP="00B80F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0B5E" w:rsidRDefault="004A0B5E" w:rsidP="00B80F3F">
      <w:pPr>
        <w:spacing w:after="0" w:line="240" w:lineRule="auto"/>
      </w:pPr>
      <w:r>
        <w:separator/>
      </w:r>
    </w:p>
  </w:footnote>
  <w:footnote w:type="continuationSeparator" w:id="0">
    <w:p w:rsidR="004A0B5E" w:rsidRDefault="004A0B5E" w:rsidP="00B80F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4202"/>
      <w:docPartObj>
        <w:docPartGallery w:val="Page Numbers (Top of Page)"/>
        <w:docPartUnique/>
      </w:docPartObj>
    </w:sdtPr>
    <w:sdtContent>
      <w:p w:rsidR="00B80F3F" w:rsidRDefault="00F752C9">
        <w:pPr>
          <w:pStyle w:val="Header"/>
          <w:jc w:val="right"/>
        </w:pPr>
        <w:fldSimple w:instr=" PAGE   \* MERGEFORMAT ">
          <w:r w:rsidR="009A7445">
            <w:rPr>
              <w:noProof/>
            </w:rPr>
            <w:t>3</w:t>
          </w:r>
        </w:fldSimple>
      </w:p>
    </w:sdtContent>
  </w:sdt>
  <w:p w:rsidR="00B80F3F" w:rsidRDefault="00B80F3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7" type="#_x0000_t75" style="width:11.1pt;height:11.1pt" o:bullet="t">
        <v:imagedata r:id="rId1" o:title="mso3AFF"/>
      </v:shape>
    </w:pict>
  </w:numPicBullet>
  <w:abstractNum w:abstractNumId="0">
    <w:nsid w:val="008D424B"/>
    <w:multiLevelType w:val="hybridMultilevel"/>
    <w:tmpl w:val="26F84E7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1B93ACE"/>
    <w:multiLevelType w:val="hybridMultilevel"/>
    <w:tmpl w:val="68A4EE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3B90F77"/>
    <w:multiLevelType w:val="hybridMultilevel"/>
    <w:tmpl w:val="D5C8D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E507C8"/>
    <w:multiLevelType w:val="hybridMultilevel"/>
    <w:tmpl w:val="8722ADA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07865B95"/>
    <w:multiLevelType w:val="hybridMultilevel"/>
    <w:tmpl w:val="6A4C56B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09511BAF"/>
    <w:multiLevelType w:val="hybridMultilevel"/>
    <w:tmpl w:val="9DB6B8F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1EC9421D"/>
    <w:multiLevelType w:val="hybridMultilevel"/>
    <w:tmpl w:val="34B8CD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0B1081"/>
    <w:multiLevelType w:val="hybridMultilevel"/>
    <w:tmpl w:val="0C5A2E88"/>
    <w:lvl w:ilvl="0" w:tplc="C1E4D398">
      <w:start w:val="1"/>
      <w:numFmt w:val="bullet"/>
      <w:lvlText w:val="-"/>
      <w:lvlJc w:val="left"/>
      <w:pPr>
        <w:ind w:left="540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9">
      <w:start w:val="1"/>
      <w:numFmt w:val="bullet"/>
      <w:lvlText w:val="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28BC5D1F"/>
    <w:multiLevelType w:val="hybridMultilevel"/>
    <w:tmpl w:val="684A4AC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9850333"/>
    <w:multiLevelType w:val="hybridMultilevel"/>
    <w:tmpl w:val="B7664C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F725B86"/>
    <w:multiLevelType w:val="hybridMultilevel"/>
    <w:tmpl w:val="CD78038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3517255"/>
    <w:multiLevelType w:val="hybridMultilevel"/>
    <w:tmpl w:val="F77AA56A"/>
    <w:lvl w:ilvl="0" w:tplc="04090017">
      <w:start w:val="1"/>
      <w:numFmt w:val="lowerLetter"/>
      <w:lvlText w:val="%1)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2">
    <w:nsid w:val="3E5F02DC"/>
    <w:multiLevelType w:val="hybridMultilevel"/>
    <w:tmpl w:val="C6E84BF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B74F3A"/>
    <w:multiLevelType w:val="hybridMultilevel"/>
    <w:tmpl w:val="465803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EED2138"/>
    <w:multiLevelType w:val="hybridMultilevel"/>
    <w:tmpl w:val="208037A4"/>
    <w:lvl w:ilvl="0" w:tplc="04090007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523155DC"/>
    <w:multiLevelType w:val="hybridMultilevel"/>
    <w:tmpl w:val="50C62FFE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>
    <w:nsid w:val="5297405F"/>
    <w:multiLevelType w:val="hybridMultilevel"/>
    <w:tmpl w:val="BECAC7DA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54CE2EB6"/>
    <w:multiLevelType w:val="hybridMultilevel"/>
    <w:tmpl w:val="57667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4E6F7B"/>
    <w:multiLevelType w:val="hybridMultilevel"/>
    <w:tmpl w:val="3BA239CC"/>
    <w:lvl w:ilvl="0" w:tplc="A576409A">
      <w:start w:val="1"/>
      <w:numFmt w:val="decimal"/>
      <w:lvlText w:val="%1."/>
      <w:lvlJc w:val="left"/>
      <w:pPr>
        <w:ind w:left="369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4410" w:hanging="360"/>
      </w:pPr>
    </w:lvl>
    <w:lvl w:ilvl="2" w:tplc="0409001B" w:tentative="1">
      <w:start w:val="1"/>
      <w:numFmt w:val="lowerRoman"/>
      <w:lvlText w:val="%3."/>
      <w:lvlJc w:val="right"/>
      <w:pPr>
        <w:ind w:left="5130" w:hanging="180"/>
      </w:pPr>
    </w:lvl>
    <w:lvl w:ilvl="3" w:tplc="0409000F" w:tentative="1">
      <w:start w:val="1"/>
      <w:numFmt w:val="decimal"/>
      <w:lvlText w:val="%4."/>
      <w:lvlJc w:val="left"/>
      <w:pPr>
        <w:ind w:left="5850" w:hanging="360"/>
      </w:pPr>
    </w:lvl>
    <w:lvl w:ilvl="4" w:tplc="04090019" w:tentative="1">
      <w:start w:val="1"/>
      <w:numFmt w:val="lowerLetter"/>
      <w:lvlText w:val="%5."/>
      <w:lvlJc w:val="left"/>
      <w:pPr>
        <w:ind w:left="6570" w:hanging="360"/>
      </w:pPr>
    </w:lvl>
    <w:lvl w:ilvl="5" w:tplc="0409001B" w:tentative="1">
      <w:start w:val="1"/>
      <w:numFmt w:val="lowerRoman"/>
      <w:lvlText w:val="%6."/>
      <w:lvlJc w:val="right"/>
      <w:pPr>
        <w:ind w:left="7290" w:hanging="180"/>
      </w:pPr>
    </w:lvl>
    <w:lvl w:ilvl="6" w:tplc="0409000F" w:tentative="1">
      <w:start w:val="1"/>
      <w:numFmt w:val="decimal"/>
      <w:lvlText w:val="%7."/>
      <w:lvlJc w:val="left"/>
      <w:pPr>
        <w:ind w:left="8010" w:hanging="360"/>
      </w:pPr>
    </w:lvl>
    <w:lvl w:ilvl="7" w:tplc="04090019" w:tentative="1">
      <w:start w:val="1"/>
      <w:numFmt w:val="lowerLetter"/>
      <w:lvlText w:val="%8."/>
      <w:lvlJc w:val="left"/>
      <w:pPr>
        <w:ind w:left="8730" w:hanging="360"/>
      </w:pPr>
    </w:lvl>
    <w:lvl w:ilvl="8" w:tplc="0409001B" w:tentative="1">
      <w:start w:val="1"/>
      <w:numFmt w:val="lowerRoman"/>
      <w:lvlText w:val="%9."/>
      <w:lvlJc w:val="right"/>
      <w:pPr>
        <w:ind w:left="9450" w:hanging="180"/>
      </w:pPr>
    </w:lvl>
  </w:abstractNum>
  <w:abstractNum w:abstractNumId="19">
    <w:nsid w:val="64500B7F"/>
    <w:multiLevelType w:val="hybridMultilevel"/>
    <w:tmpl w:val="1D942DCC"/>
    <w:lvl w:ilvl="0" w:tplc="C1E4D398">
      <w:start w:val="1"/>
      <w:numFmt w:val="bullet"/>
      <w:lvlText w:val="-"/>
      <w:lvlJc w:val="left"/>
      <w:pPr>
        <w:ind w:left="39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0">
    <w:nsid w:val="686839D6"/>
    <w:multiLevelType w:val="hybridMultilevel"/>
    <w:tmpl w:val="8FA4F8AC"/>
    <w:lvl w:ilvl="0" w:tplc="C1E4D398">
      <w:start w:val="1"/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1">
    <w:nsid w:val="6BCF25E8"/>
    <w:multiLevelType w:val="multilevel"/>
    <w:tmpl w:val="BAD405F0"/>
    <w:lvl w:ilvl="0">
      <w:start w:val="1"/>
      <w:numFmt w:val="decimal"/>
      <w:lvlText w:val="%1"/>
      <w:lvlJc w:val="left"/>
      <w:pPr>
        <w:ind w:left="1440" w:hanging="14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9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hint="default"/>
      </w:rPr>
    </w:lvl>
  </w:abstractNum>
  <w:abstractNum w:abstractNumId="22">
    <w:nsid w:val="750B054F"/>
    <w:multiLevelType w:val="hybridMultilevel"/>
    <w:tmpl w:val="CDD4ECC2"/>
    <w:lvl w:ilvl="0" w:tplc="04090009">
      <w:start w:val="1"/>
      <w:numFmt w:val="bullet"/>
      <w:lvlText w:val="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3">
    <w:nsid w:val="7A6F56B5"/>
    <w:multiLevelType w:val="hybridMultilevel"/>
    <w:tmpl w:val="450677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1"/>
  </w:num>
  <w:num w:numId="3">
    <w:abstractNumId w:val="0"/>
  </w:num>
  <w:num w:numId="4">
    <w:abstractNumId w:val="22"/>
  </w:num>
  <w:num w:numId="5">
    <w:abstractNumId w:val="14"/>
  </w:num>
  <w:num w:numId="6">
    <w:abstractNumId w:val="15"/>
  </w:num>
  <w:num w:numId="7">
    <w:abstractNumId w:val="19"/>
  </w:num>
  <w:num w:numId="8">
    <w:abstractNumId w:val="7"/>
  </w:num>
  <w:num w:numId="9">
    <w:abstractNumId w:val="16"/>
  </w:num>
  <w:num w:numId="10">
    <w:abstractNumId w:val="3"/>
  </w:num>
  <w:num w:numId="11">
    <w:abstractNumId w:val="5"/>
  </w:num>
  <w:num w:numId="12">
    <w:abstractNumId w:val="17"/>
  </w:num>
  <w:num w:numId="13">
    <w:abstractNumId w:val="12"/>
  </w:num>
  <w:num w:numId="14">
    <w:abstractNumId w:val="11"/>
  </w:num>
  <w:num w:numId="15">
    <w:abstractNumId w:val="2"/>
  </w:num>
  <w:num w:numId="16">
    <w:abstractNumId w:val="8"/>
  </w:num>
  <w:num w:numId="17">
    <w:abstractNumId w:val="9"/>
  </w:num>
  <w:num w:numId="18">
    <w:abstractNumId w:val="10"/>
  </w:num>
  <w:num w:numId="19">
    <w:abstractNumId w:val="23"/>
  </w:num>
  <w:num w:numId="20">
    <w:abstractNumId w:val="6"/>
  </w:num>
  <w:num w:numId="21">
    <w:abstractNumId w:val="20"/>
  </w:num>
  <w:num w:numId="22">
    <w:abstractNumId w:val="4"/>
  </w:num>
  <w:num w:numId="23">
    <w:abstractNumId w:val="1"/>
  </w:num>
  <w:num w:numId="2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9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604E"/>
    <w:rsid w:val="00031B01"/>
    <w:rsid w:val="00106448"/>
    <w:rsid w:val="001936D2"/>
    <w:rsid w:val="0029604E"/>
    <w:rsid w:val="004A0B5E"/>
    <w:rsid w:val="008709C9"/>
    <w:rsid w:val="008811FC"/>
    <w:rsid w:val="009A7445"/>
    <w:rsid w:val="009F3304"/>
    <w:rsid w:val="00A060A5"/>
    <w:rsid w:val="00A23398"/>
    <w:rsid w:val="00B80F3F"/>
    <w:rsid w:val="00B95F2D"/>
    <w:rsid w:val="00D93BD8"/>
    <w:rsid w:val="00F309EE"/>
    <w:rsid w:val="00F75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6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604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95F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80F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0F3F"/>
  </w:style>
  <w:style w:type="paragraph" w:styleId="Footer">
    <w:name w:val="footer"/>
    <w:basedOn w:val="Normal"/>
    <w:link w:val="FooterChar"/>
    <w:uiPriority w:val="99"/>
    <w:semiHidden/>
    <w:unhideWhenUsed/>
    <w:rsid w:val="00B80F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80F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Mons Victor Grech</dc:creator>
  <cp:lastModifiedBy>Mons Victor Grech</cp:lastModifiedBy>
  <cp:revision>6</cp:revision>
  <cp:lastPrinted>2015-03-11T09:21:00Z</cp:lastPrinted>
  <dcterms:created xsi:type="dcterms:W3CDTF">2015-04-17T08:35:00Z</dcterms:created>
  <dcterms:modified xsi:type="dcterms:W3CDTF">2017-08-25T16:17:00Z</dcterms:modified>
</cp:coreProperties>
</file>