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C4" w:rsidRPr="0078672F" w:rsidRDefault="00770A1D" w:rsidP="00770A1D">
      <w:pPr>
        <w:pStyle w:val="NoSpacing"/>
        <w:shd w:val="clear" w:color="auto" w:fill="C4BC96" w:themeFill="background2" w:themeFillShade="BF"/>
        <w:spacing w:line="360" w:lineRule="auto"/>
        <w:ind w:left="720" w:hanging="720"/>
        <w:jc w:val="both"/>
        <w:rPr>
          <w:rFonts w:cs="Times New Roman"/>
          <w:b/>
          <w:szCs w:val="24"/>
          <w:lang w:val="mt-MT"/>
        </w:rPr>
      </w:pPr>
      <w:r w:rsidRPr="00770A1D">
        <w:rPr>
          <w:rFonts w:cs="Times New Roman"/>
          <w:b/>
          <w:sz w:val="28"/>
          <w:szCs w:val="28"/>
          <w:lang w:val="mt-MT"/>
        </w:rPr>
        <w:t>IL-ĦADD TAL-ĦNIENA DIVINA</w:t>
      </w:r>
      <w:r>
        <w:rPr>
          <w:rFonts w:cs="Times New Roman"/>
          <w:b/>
          <w:szCs w:val="24"/>
          <w:lang w:val="mt-MT"/>
        </w:rPr>
        <w:t xml:space="preserve">                               </w:t>
      </w:r>
    </w:p>
    <w:p w:rsidR="009552C4" w:rsidRPr="00770A1D" w:rsidRDefault="00AB2829" w:rsidP="00AB2829">
      <w:pPr>
        <w:pStyle w:val="NoSpacing"/>
        <w:shd w:val="clear" w:color="auto" w:fill="C4BC96" w:themeFill="background2" w:themeFillShade="BF"/>
        <w:spacing w:line="360" w:lineRule="auto"/>
        <w:ind w:left="720" w:hanging="720"/>
        <w:rPr>
          <w:rFonts w:cs="Times New Roman"/>
          <w:b/>
          <w:szCs w:val="24"/>
          <w:lang w:val="mt-MT"/>
        </w:rPr>
      </w:pPr>
      <w:r w:rsidRPr="00770A1D">
        <w:rPr>
          <w:rFonts w:cs="Times New Roman"/>
          <w:b/>
          <w:szCs w:val="24"/>
          <w:lang w:val="mt-MT"/>
        </w:rPr>
        <w:t>I</w:t>
      </w:r>
      <w:r>
        <w:rPr>
          <w:rFonts w:cs="Times New Roman"/>
          <w:b/>
          <w:szCs w:val="24"/>
          <w:lang w:val="mt-MT"/>
        </w:rPr>
        <w:t>t</w:t>
      </w:r>
      <w:r w:rsidRPr="00770A1D">
        <w:rPr>
          <w:rFonts w:cs="Times New Roman"/>
          <w:b/>
          <w:szCs w:val="24"/>
          <w:lang w:val="mt-MT"/>
        </w:rPr>
        <w:t>-T</w:t>
      </w:r>
      <w:r>
        <w:rPr>
          <w:rFonts w:cs="Times New Roman"/>
          <w:b/>
          <w:szCs w:val="24"/>
          <w:lang w:val="mt-MT"/>
        </w:rPr>
        <w:t xml:space="preserve">ieni Ħadd wara l-Għid                               </w:t>
      </w:r>
      <w:r w:rsidR="00770A1D">
        <w:rPr>
          <w:rFonts w:cs="Times New Roman"/>
          <w:b/>
          <w:szCs w:val="24"/>
          <w:lang w:val="mt-MT"/>
        </w:rPr>
        <w:t xml:space="preserve">                                                     </w:t>
      </w:r>
      <w:r w:rsidR="00770A1D" w:rsidRPr="00770A1D">
        <w:rPr>
          <w:rFonts w:cs="Times New Roman"/>
          <w:b/>
          <w:szCs w:val="24"/>
          <w:lang w:val="mt-MT"/>
        </w:rPr>
        <w:t>9 t’April 2015</w:t>
      </w:r>
    </w:p>
    <w:p w:rsidR="00770A1D" w:rsidRDefault="00770A1D" w:rsidP="00DC3326">
      <w:pPr>
        <w:pStyle w:val="NoSpacing"/>
        <w:spacing w:line="360" w:lineRule="auto"/>
        <w:jc w:val="both"/>
        <w:rPr>
          <w:rFonts w:cs="Times New Roman"/>
          <w:szCs w:val="24"/>
          <w:lang w:val="mt-MT"/>
        </w:rPr>
      </w:pPr>
    </w:p>
    <w:p w:rsidR="009552C4" w:rsidRPr="0078672F" w:rsidRDefault="00C8251A" w:rsidP="00DC3326">
      <w:pPr>
        <w:pStyle w:val="NoSpacing"/>
        <w:numPr>
          <w:ilvl w:val="0"/>
          <w:numId w:val="12"/>
        </w:numPr>
        <w:spacing w:line="360" w:lineRule="auto"/>
        <w:ind w:left="720" w:hanging="720"/>
        <w:jc w:val="both"/>
        <w:rPr>
          <w:rFonts w:cs="Times New Roman"/>
          <w:szCs w:val="24"/>
          <w:lang w:val="mt-MT"/>
        </w:rPr>
      </w:pPr>
      <w:r w:rsidRPr="0078672F">
        <w:rPr>
          <w:rFonts w:cs="Times New Roman"/>
          <w:szCs w:val="24"/>
          <w:lang w:val="mt-MT"/>
        </w:rPr>
        <w:t>Il-ġrajja l-kbira tal-Qawmien tal-Mulej Ġesù mill-Mewt ma seħħitx darba biss iżda għadha tiġġedded kuljum u f’kull waqt ġo fina kull darba li nqumu mill-waqgħat tagħna permezz tal-Ispirtu ta’ Kristu li jnissel fina Paċi u l-maħfra tad-dnubietna.</w:t>
      </w:r>
    </w:p>
    <w:p w:rsidR="00C8251A" w:rsidRPr="0078672F" w:rsidRDefault="00C8251A" w:rsidP="00DC3326">
      <w:pPr>
        <w:pStyle w:val="NoSpacing"/>
        <w:spacing w:line="360" w:lineRule="auto"/>
        <w:ind w:left="720" w:hanging="720"/>
        <w:jc w:val="both"/>
        <w:rPr>
          <w:rFonts w:cs="Times New Roman"/>
          <w:szCs w:val="24"/>
          <w:lang w:val="mt-MT"/>
        </w:rPr>
      </w:pPr>
    </w:p>
    <w:p w:rsidR="00C8251A" w:rsidRPr="0078672F" w:rsidRDefault="00C8251A" w:rsidP="00DC3326">
      <w:pPr>
        <w:pStyle w:val="NoSpacing"/>
        <w:spacing w:line="360" w:lineRule="auto"/>
        <w:ind w:left="720"/>
        <w:jc w:val="both"/>
        <w:rPr>
          <w:rFonts w:cs="Times New Roman"/>
          <w:szCs w:val="24"/>
          <w:lang w:val="mt-MT"/>
        </w:rPr>
      </w:pPr>
      <w:r w:rsidRPr="0078672F">
        <w:rPr>
          <w:rFonts w:cs="Times New Roman"/>
          <w:szCs w:val="24"/>
          <w:lang w:val="mt-MT"/>
        </w:rPr>
        <w:t>“Dak il-Ħadd filgħaxija, meta d-dixxipli kienu flimkien, imbeżża’ mil-Lhud, bil-bibien magħluqa, Ġesù qagħad f’nofshom bis-sinjali tal-passjoni fuqu biex jaqsam magħhom il-paċi u s-setgħa tiegħu illi jaħfru d-dnubiet.”</w:t>
      </w:r>
    </w:p>
    <w:p w:rsidR="00C8251A" w:rsidRPr="0078672F" w:rsidRDefault="00C8251A" w:rsidP="00DC3326">
      <w:pPr>
        <w:pStyle w:val="NoSpacing"/>
        <w:spacing w:line="360" w:lineRule="auto"/>
        <w:ind w:left="720" w:hanging="720"/>
        <w:jc w:val="both"/>
        <w:rPr>
          <w:rFonts w:cs="Times New Roman"/>
          <w:szCs w:val="24"/>
          <w:lang w:val="mt-MT"/>
        </w:rPr>
      </w:pPr>
    </w:p>
    <w:p w:rsidR="00C8251A" w:rsidRPr="0078672F" w:rsidRDefault="00C8251A" w:rsidP="00DC3326">
      <w:pPr>
        <w:pStyle w:val="NoSpacing"/>
        <w:spacing w:line="360" w:lineRule="auto"/>
        <w:ind w:left="720"/>
        <w:jc w:val="both"/>
        <w:rPr>
          <w:rFonts w:cs="Times New Roman"/>
          <w:b/>
          <w:szCs w:val="24"/>
          <w:lang w:val="mt-MT"/>
        </w:rPr>
      </w:pPr>
      <w:r w:rsidRPr="0078672F">
        <w:rPr>
          <w:rFonts w:cs="Times New Roman"/>
          <w:b/>
          <w:szCs w:val="24"/>
          <w:lang w:val="mt-MT"/>
        </w:rPr>
        <w:t xml:space="preserve">Min jemmen fil-Mulej Ġesù bħala l-Messija Bin Alla jkollu sehem mill-ħajja u mir-rebħa tiegħu.  Nemmnu jfisser nilqgħu b’fiduċja sħiħa lill-persuna  ta’ Ġesù u l-Kelma tiegħu.  Nemmnu </w:t>
      </w:r>
      <w:r w:rsidR="00770A1D">
        <w:rPr>
          <w:rFonts w:cs="Times New Roman"/>
          <w:b/>
          <w:szCs w:val="24"/>
          <w:lang w:val="mt-MT"/>
        </w:rPr>
        <w:t xml:space="preserve"> </w:t>
      </w:r>
      <w:r w:rsidRPr="0078672F">
        <w:rPr>
          <w:rFonts w:cs="Times New Roman"/>
          <w:b/>
          <w:szCs w:val="24"/>
          <w:lang w:val="mt-MT"/>
        </w:rPr>
        <w:t>f’Ġesù jfisser illi mhux biss nisimgħu l-Kelma t’Alla iżda ngħixuha u nkunu xhieda tal-Kelma.</w:t>
      </w:r>
    </w:p>
    <w:p w:rsidR="00C8251A" w:rsidRPr="0078672F" w:rsidRDefault="00C8251A" w:rsidP="0078672F">
      <w:pPr>
        <w:pStyle w:val="NoSpacing"/>
        <w:spacing w:line="360" w:lineRule="auto"/>
        <w:ind w:left="720" w:hanging="720"/>
        <w:jc w:val="both"/>
        <w:rPr>
          <w:rFonts w:cs="Times New Roman"/>
          <w:b/>
          <w:szCs w:val="24"/>
          <w:lang w:val="mt-MT"/>
        </w:rPr>
      </w:pPr>
    </w:p>
    <w:p w:rsidR="00C8251A" w:rsidRPr="0078672F" w:rsidRDefault="00C8251A" w:rsidP="0078672F">
      <w:pPr>
        <w:pStyle w:val="NoSpacing"/>
        <w:spacing w:line="360" w:lineRule="auto"/>
        <w:ind w:left="720" w:hanging="720"/>
        <w:jc w:val="both"/>
        <w:rPr>
          <w:rFonts w:cs="Times New Roman"/>
          <w:szCs w:val="24"/>
          <w:lang w:val="mt-MT"/>
        </w:rPr>
      </w:pPr>
      <w:r w:rsidRPr="0078672F">
        <w:rPr>
          <w:rFonts w:cs="Times New Roman"/>
          <w:b/>
          <w:szCs w:val="24"/>
          <w:lang w:val="mt-MT"/>
        </w:rPr>
        <w:t>1.1</w:t>
      </w:r>
      <w:r w:rsidRPr="0078672F">
        <w:rPr>
          <w:rFonts w:cs="Times New Roman"/>
          <w:b/>
          <w:szCs w:val="24"/>
          <w:lang w:val="mt-MT"/>
        </w:rPr>
        <w:tab/>
        <w:t>Aħna l-Insara mhux dejjem tajna xhieda awtentika ta’ din il-Paċi u l-</w:t>
      </w:r>
      <w:r w:rsidR="00410271">
        <w:rPr>
          <w:rFonts w:cs="Times New Roman"/>
          <w:b/>
          <w:szCs w:val="24"/>
          <w:lang w:val="mt-MT"/>
        </w:rPr>
        <w:t>M</w:t>
      </w:r>
      <w:r w:rsidRPr="0078672F">
        <w:rPr>
          <w:rFonts w:cs="Times New Roman"/>
          <w:b/>
          <w:szCs w:val="24"/>
          <w:lang w:val="mt-MT"/>
        </w:rPr>
        <w:t xml:space="preserve">aħfra li nissel fina Kristu Rxoxt. </w:t>
      </w:r>
      <w:r w:rsidR="00770A1D">
        <w:rPr>
          <w:rFonts w:cs="Times New Roman"/>
          <w:b/>
          <w:szCs w:val="24"/>
          <w:lang w:val="mt-MT"/>
        </w:rPr>
        <w:t xml:space="preserve">  </w:t>
      </w:r>
      <w:r w:rsidRPr="0078672F">
        <w:rPr>
          <w:rFonts w:cs="Times New Roman"/>
          <w:szCs w:val="24"/>
          <w:lang w:val="mt-MT"/>
        </w:rPr>
        <w:t>Matul l-istorja tal-Knisja aħna l-Insara mhux dejjem ġibna rwieħna bħal</w:t>
      </w:r>
      <w:r w:rsidR="00D42B3E" w:rsidRPr="0078672F">
        <w:rPr>
          <w:rFonts w:cs="Times New Roman"/>
          <w:szCs w:val="24"/>
          <w:lang w:val="mt-MT"/>
        </w:rPr>
        <w:t>l-ewwel Insara illi kienu jaqsmu kollox flimkien</w:t>
      </w:r>
      <w:r w:rsidR="00410271">
        <w:rPr>
          <w:rFonts w:cs="Times New Roman"/>
          <w:szCs w:val="24"/>
          <w:lang w:val="mt-MT"/>
        </w:rPr>
        <w:t>, k</w:t>
      </w:r>
      <w:r w:rsidR="00D42B3E" w:rsidRPr="0078672F">
        <w:rPr>
          <w:rFonts w:cs="Times New Roman"/>
          <w:szCs w:val="24"/>
          <w:lang w:val="mt-MT"/>
        </w:rPr>
        <w:t xml:space="preserve">emm il-ġid materjali kif ukoll dak spiritwali.  </w:t>
      </w:r>
      <w:r w:rsidR="00410271" w:rsidRPr="00410271">
        <w:rPr>
          <w:rFonts w:cs="Times New Roman"/>
          <w:szCs w:val="24"/>
          <w:lang w:val="mt-MT"/>
        </w:rPr>
        <w:t>G</w:t>
      </w:r>
      <w:r w:rsidR="00D42B3E" w:rsidRPr="00410271">
        <w:rPr>
          <w:rFonts w:cs="Times New Roman"/>
          <w:szCs w:val="24"/>
          <w:lang w:val="mt-MT"/>
        </w:rPr>
        <w:t>ħ</w:t>
      </w:r>
      <w:r w:rsidR="00D42B3E" w:rsidRPr="0078672F">
        <w:rPr>
          <w:rFonts w:cs="Times New Roman"/>
          <w:szCs w:val="24"/>
          <w:lang w:val="mt-MT"/>
        </w:rPr>
        <w:t>adna nġiebu rwieħna b’intolleranza u rivalità ma’ min għandu twemmin differenti minn tagħna jew stil ta’ ħajja differenti.</w:t>
      </w:r>
    </w:p>
    <w:p w:rsidR="00D42B3E" w:rsidRPr="0078672F" w:rsidRDefault="00D42B3E" w:rsidP="0078672F">
      <w:pPr>
        <w:pStyle w:val="NoSpacing"/>
        <w:spacing w:line="360" w:lineRule="auto"/>
        <w:ind w:left="720" w:hanging="720"/>
        <w:jc w:val="both"/>
        <w:rPr>
          <w:rFonts w:cs="Times New Roman"/>
          <w:szCs w:val="24"/>
          <w:lang w:val="mt-MT"/>
        </w:rPr>
      </w:pPr>
    </w:p>
    <w:p w:rsidR="00D42B3E" w:rsidRPr="0078672F" w:rsidRDefault="00D42B3E" w:rsidP="0078672F">
      <w:pPr>
        <w:pStyle w:val="NoSpacing"/>
        <w:spacing w:line="360" w:lineRule="auto"/>
        <w:ind w:left="720" w:hanging="720"/>
        <w:jc w:val="both"/>
        <w:rPr>
          <w:rFonts w:cs="Times New Roman"/>
          <w:szCs w:val="24"/>
          <w:lang w:val="mt-MT"/>
        </w:rPr>
      </w:pPr>
      <w:r w:rsidRPr="0078672F">
        <w:rPr>
          <w:rFonts w:cs="Times New Roman"/>
          <w:b/>
          <w:szCs w:val="24"/>
          <w:lang w:val="mt-MT"/>
        </w:rPr>
        <w:t>1.2</w:t>
      </w:r>
      <w:r w:rsidRPr="0078672F">
        <w:rPr>
          <w:rFonts w:cs="Times New Roman"/>
          <w:b/>
          <w:szCs w:val="24"/>
          <w:lang w:val="mt-MT"/>
        </w:rPr>
        <w:tab/>
        <w:t>“</w:t>
      </w:r>
      <w:r w:rsidRPr="0078672F">
        <w:rPr>
          <w:rFonts w:cs="Times New Roman"/>
          <w:szCs w:val="24"/>
          <w:lang w:val="mt-MT"/>
        </w:rPr>
        <w:t>Ħadd ma jista’ jagħti minn dak li mgħandux.”  Jekk aħna ma nkunux lqajna ġo qlubna u aċċettajna l-Paċi ta’ Kristu u l-maħfra tiegħu, nagħtu biss ġest superfiċjali ta’ paċi lil xulxin f’kull Quddiesa.</w:t>
      </w:r>
    </w:p>
    <w:p w:rsidR="00D42B3E" w:rsidRPr="0078672F" w:rsidRDefault="00D42B3E" w:rsidP="0078672F">
      <w:pPr>
        <w:pStyle w:val="NoSpacing"/>
        <w:spacing w:line="360" w:lineRule="auto"/>
        <w:ind w:left="720" w:hanging="720"/>
        <w:jc w:val="both"/>
        <w:rPr>
          <w:rFonts w:cs="Times New Roman"/>
          <w:szCs w:val="24"/>
          <w:lang w:val="mt-MT"/>
        </w:rPr>
      </w:pPr>
    </w:p>
    <w:p w:rsidR="00A7729C" w:rsidRPr="0078672F" w:rsidRDefault="00A7729C" w:rsidP="00770A1D">
      <w:pPr>
        <w:pStyle w:val="NoSpacing"/>
        <w:numPr>
          <w:ilvl w:val="0"/>
          <w:numId w:val="13"/>
        </w:numPr>
        <w:spacing w:line="360" w:lineRule="auto"/>
        <w:ind w:left="1080"/>
        <w:jc w:val="both"/>
        <w:rPr>
          <w:rFonts w:cs="Times New Roman"/>
          <w:szCs w:val="24"/>
          <w:lang w:val="mt-MT"/>
        </w:rPr>
      </w:pPr>
      <w:r w:rsidRPr="0078672F">
        <w:rPr>
          <w:rFonts w:cs="Times New Roman"/>
          <w:b/>
          <w:szCs w:val="24"/>
          <w:lang w:val="mt-MT"/>
        </w:rPr>
        <w:t>Il-Paċi li l-Mulej Ġesù jnissel fi qlub li jkunu miftuħa għalih hija l-Paċi frott tal-Passjoni, l-Mewt u l-Qawmien Tiegħu mill-imwiet.</w:t>
      </w:r>
      <w:r w:rsidR="002A7E4E" w:rsidRPr="0078672F">
        <w:rPr>
          <w:rFonts w:cs="Times New Roman"/>
          <w:b/>
          <w:szCs w:val="24"/>
          <w:lang w:val="mt-MT"/>
        </w:rPr>
        <w:t xml:space="preserve">  </w:t>
      </w:r>
      <w:r w:rsidRPr="0078672F">
        <w:rPr>
          <w:rFonts w:cs="Times New Roman"/>
          <w:szCs w:val="24"/>
          <w:lang w:val="mt-MT"/>
        </w:rPr>
        <w:t>Hija l-Paċi illi toħroġ mill-Imħabba u l-Ħniena tiegħu.</w:t>
      </w:r>
    </w:p>
    <w:p w:rsidR="00A7729C" w:rsidRPr="0078672F" w:rsidRDefault="00A7729C" w:rsidP="00770A1D">
      <w:pPr>
        <w:pStyle w:val="NoSpacing"/>
        <w:numPr>
          <w:ilvl w:val="0"/>
          <w:numId w:val="13"/>
        </w:numPr>
        <w:spacing w:line="360" w:lineRule="auto"/>
        <w:ind w:left="1080"/>
        <w:jc w:val="both"/>
        <w:rPr>
          <w:rFonts w:cs="Times New Roman"/>
          <w:szCs w:val="24"/>
          <w:lang w:val="mt-MT"/>
        </w:rPr>
      </w:pPr>
      <w:r w:rsidRPr="0078672F">
        <w:rPr>
          <w:rFonts w:cs="Times New Roman"/>
          <w:szCs w:val="24"/>
          <w:lang w:val="mt-MT"/>
        </w:rPr>
        <w:lastRenderedPageBreak/>
        <w:t>Jekk aħna</w:t>
      </w:r>
      <w:r w:rsidR="002A7E4E" w:rsidRPr="0078672F">
        <w:rPr>
          <w:rFonts w:cs="Times New Roman"/>
          <w:szCs w:val="24"/>
          <w:lang w:val="mt-MT"/>
        </w:rPr>
        <w:t xml:space="preserve"> l-insara ma nemmnux illi d-dnub mhux biss jeżisti iżda, biex jinħafer, ninħtieġu l-maħfra t’Alla, qatt ma nistgħu nkunu fil-paċi magħna nfusna, ma’ Alla u mal-proxxmu tagħna.</w:t>
      </w:r>
    </w:p>
    <w:p w:rsidR="002A7E4E" w:rsidRPr="0078672F" w:rsidRDefault="002A7E4E" w:rsidP="0078672F">
      <w:pPr>
        <w:pStyle w:val="ListParagraph"/>
        <w:ind w:hanging="720"/>
        <w:rPr>
          <w:rFonts w:cs="Times New Roman"/>
          <w:szCs w:val="24"/>
          <w:lang w:val="mt-MT"/>
        </w:rPr>
      </w:pPr>
    </w:p>
    <w:p w:rsidR="002A7E4E" w:rsidRPr="0078672F" w:rsidRDefault="002A7E4E" w:rsidP="0078672F">
      <w:pPr>
        <w:pStyle w:val="NoSpacing"/>
        <w:spacing w:line="360" w:lineRule="auto"/>
        <w:ind w:left="720" w:hanging="720"/>
        <w:jc w:val="both"/>
        <w:rPr>
          <w:rFonts w:cs="Times New Roman"/>
          <w:b/>
          <w:szCs w:val="24"/>
          <w:lang w:val="mt-MT"/>
        </w:rPr>
      </w:pPr>
      <w:r w:rsidRPr="0078672F">
        <w:rPr>
          <w:rFonts w:cs="Times New Roman"/>
          <w:b/>
          <w:szCs w:val="24"/>
          <w:lang w:val="mt-MT"/>
        </w:rPr>
        <w:t>1.3</w:t>
      </w:r>
      <w:r w:rsidRPr="0078672F">
        <w:rPr>
          <w:rFonts w:cs="Times New Roman"/>
          <w:b/>
          <w:szCs w:val="24"/>
          <w:lang w:val="mt-MT"/>
        </w:rPr>
        <w:tab/>
        <w:t xml:space="preserve">Il-ħniena t’Alla mal-bniedem, ma’ kull bniedem hija infinita.  Alla ma jgħejja qatt jaħfrilna </w:t>
      </w:r>
      <w:r w:rsidRPr="0078672F">
        <w:rPr>
          <w:rFonts w:cs="Times New Roman"/>
          <w:szCs w:val="24"/>
          <w:lang w:val="mt-MT"/>
        </w:rPr>
        <w:t xml:space="preserve">biex nirrikonċiljaw rwieħna miegħu u bejnietna, </w:t>
      </w:r>
      <w:r w:rsidRPr="0078672F">
        <w:rPr>
          <w:rFonts w:cs="Times New Roman"/>
          <w:b/>
          <w:szCs w:val="24"/>
          <w:lang w:val="mt-MT"/>
        </w:rPr>
        <w:t>iżda aħna rridu nħallu qlubna miftuħa għal Alla u għall-proxxmu.</w:t>
      </w:r>
    </w:p>
    <w:p w:rsidR="00F06B12" w:rsidRPr="0078672F" w:rsidRDefault="00F06B12" w:rsidP="0078672F">
      <w:pPr>
        <w:pStyle w:val="NoSpacing"/>
        <w:spacing w:line="360" w:lineRule="auto"/>
        <w:ind w:left="720" w:hanging="720"/>
        <w:jc w:val="both"/>
        <w:rPr>
          <w:rFonts w:cs="Times New Roman"/>
          <w:b/>
          <w:szCs w:val="24"/>
          <w:lang w:val="mt-MT"/>
        </w:rPr>
      </w:pPr>
    </w:p>
    <w:p w:rsidR="00F06B12" w:rsidRPr="00770A1D" w:rsidRDefault="00F06B12" w:rsidP="00770A1D">
      <w:pPr>
        <w:pStyle w:val="NoSpacing"/>
        <w:numPr>
          <w:ilvl w:val="0"/>
          <w:numId w:val="15"/>
        </w:numPr>
        <w:spacing w:line="360" w:lineRule="auto"/>
        <w:ind w:left="1080"/>
        <w:jc w:val="both"/>
        <w:rPr>
          <w:rFonts w:cs="Times New Roman"/>
          <w:szCs w:val="24"/>
          <w:lang w:val="mt-MT"/>
        </w:rPr>
      </w:pPr>
      <w:r w:rsidRPr="00770A1D">
        <w:rPr>
          <w:rFonts w:cs="Times New Roman"/>
          <w:szCs w:val="24"/>
          <w:lang w:val="mt-MT"/>
        </w:rPr>
        <w:t>Kull bniedem, tkun xi tkun il-qagħda u l-kundizzjoni soċjali tiegħu, dejjem iġorr ġo fih iż-żerriegħa tal-Imħabba t’Alla, għaliex Alla huwa qrib tagħna, aktar milli aħna qrib tagħna nfusna.</w:t>
      </w:r>
    </w:p>
    <w:p w:rsidR="00F06B12" w:rsidRPr="0078672F" w:rsidRDefault="00F06B12" w:rsidP="0078672F">
      <w:pPr>
        <w:pStyle w:val="NoSpacing"/>
        <w:spacing w:line="360" w:lineRule="auto"/>
        <w:ind w:left="720" w:hanging="720"/>
        <w:jc w:val="both"/>
        <w:rPr>
          <w:rFonts w:cs="Times New Roman"/>
          <w:szCs w:val="24"/>
          <w:lang w:val="mt-MT"/>
        </w:rPr>
      </w:pPr>
    </w:p>
    <w:p w:rsidR="00F06B12" w:rsidRPr="0078672F" w:rsidRDefault="00F06B12" w:rsidP="0078672F">
      <w:pPr>
        <w:pStyle w:val="NoSpacing"/>
        <w:spacing w:line="360" w:lineRule="auto"/>
        <w:ind w:left="720" w:hanging="720"/>
        <w:jc w:val="both"/>
        <w:rPr>
          <w:rFonts w:cs="Times New Roman"/>
          <w:szCs w:val="24"/>
          <w:lang w:val="mt-MT"/>
        </w:rPr>
      </w:pPr>
      <w:r w:rsidRPr="0078672F">
        <w:rPr>
          <w:rFonts w:cs="Times New Roman"/>
          <w:b/>
          <w:szCs w:val="24"/>
          <w:lang w:val="mt-MT"/>
        </w:rPr>
        <w:t>1.4</w:t>
      </w:r>
      <w:r w:rsidRPr="0078672F">
        <w:rPr>
          <w:rFonts w:cs="Times New Roman"/>
          <w:szCs w:val="24"/>
          <w:lang w:val="mt-MT"/>
        </w:rPr>
        <w:tab/>
        <w:t>Lil Alla nbatu biex inħossuh ġo fina meta Huwa jħabbtilna u qatt ma jsibna ġewwa, għaliex dejjem barra minna nfusna, aljenati b’xi ħaġa oħra illi mhux Alla.</w:t>
      </w:r>
    </w:p>
    <w:p w:rsidR="00F06B12" w:rsidRPr="0078672F" w:rsidRDefault="00F06B12" w:rsidP="0078672F">
      <w:pPr>
        <w:pStyle w:val="NoSpacing"/>
        <w:spacing w:line="360" w:lineRule="auto"/>
        <w:ind w:left="720" w:hanging="720"/>
        <w:jc w:val="both"/>
        <w:rPr>
          <w:rFonts w:cs="Times New Roman"/>
          <w:szCs w:val="24"/>
          <w:lang w:val="mt-MT"/>
        </w:rPr>
      </w:pPr>
    </w:p>
    <w:p w:rsidR="00F06B12" w:rsidRPr="00770A1D" w:rsidRDefault="00297A52" w:rsidP="00770A1D">
      <w:pPr>
        <w:pStyle w:val="NoSpacing"/>
        <w:spacing w:line="360" w:lineRule="auto"/>
        <w:ind w:left="720"/>
        <w:jc w:val="both"/>
        <w:rPr>
          <w:rFonts w:cs="Times New Roman"/>
          <w:szCs w:val="24"/>
          <w:lang w:val="mt-MT"/>
        </w:rPr>
      </w:pPr>
      <w:r w:rsidRPr="0078672F">
        <w:rPr>
          <w:rFonts w:cs="Times New Roman"/>
          <w:szCs w:val="24"/>
          <w:lang w:val="mt-MT"/>
        </w:rPr>
        <w:t>Nitolbu illi nżommu qlubna miftuħa għall-Paċi u l-Maħfra t’Alla b’fiduċja sħiħa fi</w:t>
      </w:r>
      <w:r w:rsidR="00DC3326">
        <w:rPr>
          <w:rFonts w:cs="Times New Roman"/>
          <w:szCs w:val="24"/>
          <w:lang w:val="mt-MT"/>
        </w:rPr>
        <w:t>H</w:t>
      </w:r>
      <w:r w:rsidRPr="0078672F">
        <w:rPr>
          <w:rFonts w:cs="Times New Roman"/>
          <w:szCs w:val="24"/>
          <w:lang w:val="mt-MT"/>
        </w:rPr>
        <w:t>, anke jekk inkunu neqsin mill-</w:t>
      </w:r>
      <w:r w:rsidRPr="00770A1D">
        <w:rPr>
          <w:rFonts w:cs="Times New Roman"/>
          <w:szCs w:val="24"/>
          <w:lang w:val="mt-MT"/>
        </w:rPr>
        <w:t>fiduċja fina nfusna.</w:t>
      </w:r>
    </w:p>
    <w:p w:rsidR="0005789A" w:rsidRDefault="0005789A" w:rsidP="0005789A">
      <w:pPr>
        <w:pStyle w:val="NoSpacing"/>
        <w:spacing w:line="360" w:lineRule="auto"/>
        <w:ind w:left="1440"/>
        <w:jc w:val="center"/>
        <w:rPr>
          <w:rFonts w:cs="Times New Roman"/>
          <w:b/>
          <w:szCs w:val="24"/>
          <w:lang w:val="mt-MT"/>
        </w:rPr>
      </w:pPr>
      <w:r w:rsidRPr="00770A1D">
        <w:rPr>
          <w:rFonts w:cs="Times New Roman"/>
          <w:b/>
          <w:szCs w:val="24"/>
          <w:lang w:val="mt-MT"/>
        </w:rPr>
        <w:t>&lt;&gt;&lt;&gt;&lt;&gt;&lt;&gt;&lt;&gt;</w:t>
      </w:r>
    </w:p>
    <w:p w:rsidR="00DC3326" w:rsidRDefault="00DC3326" w:rsidP="0005789A">
      <w:pPr>
        <w:pStyle w:val="NoSpacing"/>
        <w:spacing w:line="360" w:lineRule="auto"/>
        <w:ind w:left="1440"/>
        <w:jc w:val="center"/>
        <w:rPr>
          <w:rFonts w:cs="Times New Roman"/>
          <w:b/>
          <w:szCs w:val="24"/>
          <w:lang w:val="mt-MT"/>
        </w:rPr>
      </w:pPr>
    </w:p>
    <w:sectPr w:rsidR="00DC3326" w:rsidSect="00DC332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77E" w:rsidRDefault="00D5477E" w:rsidP="002E4B4B">
      <w:pPr>
        <w:spacing w:after="0" w:line="240" w:lineRule="auto"/>
      </w:pPr>
      <w:r>
        <w:separator/>
      </w:r>
    </w:p>
  </w:endnote>
  <w:endnote w:type="continuationSeparator" w:id="0">
    <w:p w:rsidR="00D5477E" w:rsidRDefault="00D5477E" w:rsidP="002E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77E" w:rsidRDefault="00D5477E" w:rsidP="002E4B4B">
      <w:pPr>
        <w:spacing w:after="0" w:line="240" w:lineRule="auto"/>
      </w:pPr>
      <w:r>
        <w:separator/>
      </w:r>
    </w:p>
  </w:footnote>
  <w:footnote w:type="continuationSeparator" w:id="0">
    <w:p w:rsidR="00D5477E" w:rsidRDefault="00D5477E" w:rsidP="002E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8745"/>
      <w:docPartObj>
        <w:docPartGallery w:val="Page Numbers (Top of Page)"/>
        <w:docPartUnique/>
      </w:docPartObj>
    </w:sdtPr>
    <w:sdtContent>
      <w:p w:rsidR="00A7729C" w:rsidRDefault="00047F86">
        <w:pPr>
          <w:pStyle w:val="Header"/>
          <w:jc w:val="right"/>
        </w:pPr>
        <w:fldSimple w:instr=" PAGE   \* MERGEFORMAT ">
          <w:r w:rsidR="00AB2829">
            <w:rPr>
              <w:noProof/>
            </w:rPr>
            <w:t>2</w:t>
          </w:r>
        </w:fldSimple>
      </w:p>
    </w:sdtContent>
  </w:sdt>
  <w:p w:rsidR="00A7729C" w:rsidRDefault="00A772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83"/>
    <w:multiLevelType w:val="hybridMultilevel"/>
    <w:tmpl w:val="D4D6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26A7"/>
    <w:multiLevelType w:val="hybridMultilevel"/>
    <w:tmpl w:val="76086EF4"/>
    <w:lvl w:ilvl="0" w:tplc="EBA6C57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55DFA"/>
    <w:multiLevelType w:val="multilevel"/>
    <w:tmpl w:val="1220AE6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>
    <w:nsid w:val="1FB107FD"/>
    <w:multiLevelType w:val="hybridMultilevel"/>
    <w:tmpl w:val="6400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F1769"/>
    <w:multiLevelType w:val="hybridMultilevel"/>
    <w:tmpl w:val="7954EA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9082D04"/>
    <w:multiLevelType w:val="multilevel"/>
    <w:tmpl w:val="CBECAA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40DA2DF2"/>
    <w:multiLevelType w:val="multilevel"/>
    <w:tmpl w:val="22A2FBDC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4B6C3DA9"/>
    <w:multiLevelType w:val="hybridMultilevel"/>
    <w:tmpl w:val="A75AA486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C0E03"/>
    <w:multiLevelType w:val="hybridMultilevel"/>
    <w:tmpl w:val="97700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CF0764"/>
    <w:multiLevelType w:val="hybridMultilevel"/>
    <w:tmpl w:val="3A043BC6"/>
    <w:lvl w:ilvl="0" w:tplc="93164F5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4B13B4"/>
    <w:multiLevelType w:val="hybridMultilevel"/>
    <w:tmpl w:val="3B521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DD714B"/>
    <w:multiLevelType w:val="hybridMultilevel"/>
    <w:tmpl w:val="C75CD166"/>
    <w:lvl w:ilvl="0" w:tplc="B1EE6DA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195BBE"/>
    <w:multiLevelType w:val="multilevel"/>
    <w:tmpl w:val="A7FAD2C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9173936"/>
    <w:multiLevelType w:val="multilevel"/>
    <w:tmpl w:val="D0BE7EEC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>
    <w:nsid w:val="7B444485"/>
    <w:multiLevelType w:val="hybridMultilevel"/>
    <w:tmpl w:val="A810D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120"/>
    <w:rsid w:val="00047F86"/>
    <w:rsid w:val="0005789A"/>
    <w:rsid w:val="00095387"/>
    <w:rsid w:val="001B6ED8"/>
    <w:rsid w:val="00213322"/>
    <w:rsid w:val="00270BD7"/>
    <w:rsid w:val="00297A52"/>
    <w:rsid w:val="002A7E4E"/>
    <w:rsid w:val="002E4B4B"/>
    <w:rsid w:val="002E62D1"/>
    <w:rsid w:val="00361BC9"/>
    <w:rsid w:val="00363E4B"/>
    <w:rsid w:val="00410271"/>
    <w:rsid w:val="00490A5A"/>
    <w:rsid w:val="0058677F"/>
    <w:rsid w:val="006265C9"/>
    <w:rsid w:val="006C093B"/>
    <w:rsid w:val="006D702E"/>
    <w:rsid w:val="00770A1D"/>
    <w:rsid w:val="0078672F"/>
    <w:rsid w:val="007C1B1D"/>
    <w:rsid w:val="00877B42"/>
    <w:rsid w:val="008943AD"/>
    <w:rsid w:val="009552C4"/>
    <w:rsid w:val="00974A44"/>
    <w:rsid w:val="00A20FB4"/>
    <w:rsid w:val="00A511E8"/>
    <w:rsid w:val="00A5343B"/>
    <w:rsid w:val="00A7729C"/>
    <w:rsid w:val="00AB2829"/>
    <w:rsid w:val="00AC5BB7"/>
    <w:rsid w:val="00B14343"/>
    <w:rsid w:val="00B84E38"/>
    <w:rsid w:val="00B9676A"/>
    <w:rsid w:val="00BA5F8D"/>
    <w:rsid w:val="00BC6120"/>
    <w:rsid w:val="00BF1650"/>
    <w:rsid w:val="00BF66C6"/>
    <w:rsid w:val="00C421A1"/>
    <w:rsid w:val="00C8251A"/>
    <w:rsid w:val="00D42B3E"/>
    <w:rsid w:val="00D5477E"/>
    <w:rsid w:val="00DC3326"/>
    <w:rsid w:val="00E64D0D"/>
    <w:rsid w:val="00E93D8E"/>
    <w:rsid w:val="00EA6C98"/>
    <w:rsid w:val="00ED7528"/>
    <w:rsid w:val="00F06B12"/>
    <w:rsid w:val="00FE4895"/>
    <w:rsid w:val="00FE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1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4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B4B"/>
  </w:style>
  <w:style w:type="paragraph" w:styleId="Footer">
    <w:name w:val="footer"/>
    <w:basedOn w:val="Normal"/>
    <w:link w:val="FooterChar"/>
    <w:uiPriority w:val="99"/>
    <w:semiHidden/>
    <w:unhideWhenUsed/>
    <w:rsid w:val="002E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B4B"/>
  </w:style>
  <w:style w:type="character" w:customStyle="1" w:styleId="b">
    <w:name w:val="b"/>
    <w:basedOn w:val="DefaultParagraphFont"/>
    <w:rsid w:val="00877B42"/>
    <w:rPr>
      <w:vanish w:val="0"/>
      <w:webHidden w:val="0"/>
      <w:color w:val="00000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F6086-AB90-475D-BAA5-8430DE84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 Victor Grech</dc:creator>
  <cp:lastModifiedBy>Mons Victor Grech</cp:lastModifiedBy>
  <cp:revision>27</cp:revision>
  <cp:lastPrinted>2015-04-09T11:59:00Z</cp:lastPrinted>
  <dcterms:created xsi:type="dcterms:W3CDTF">2015-04-04T08:51:00Z</dcterms:created>
  <dcterms:modified xsi:type="dcterms:W3CDTF">2017-08-26T15:58:00Z</dcterms:modified>
</cp:coreProperties>
</file>