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D0" w:rsidRPr="00FE4895" w:rsidRDefault="00335AD0" w:rsidP="00314987">
      <w:pPr>
        <w:pStyle w:val="NoSpacing"/>
        <w:shd w:val="clear" w:color="auto" w:fill="C4BC96" w:themeFill="background2" w:themeFillShade="BF"/>
        <w:jc w:val="both"/>
        <w:rPr>
          <w:b/>
          <w:sz w:val="28"/>
          <w:szCs w:val="28"/>
          <w:lang w:val="mt-MT"/>
        </w:rPr>
      </w:pPr>
      <w:r w:rsidRPr="00FE4895">
        <w:rPr>
          <w:b/>
          <w:sz w:val="28"/>
          <w:szCs w:val="28"/>
          <w:lang w:val="mt-MT"/>
        </w:rPr>
        <w:t xml:space="preserve">SUNDAY OF THE DIVINE MERCY </w:t>
      </w:r>
      <w:r>
        <w:rPr>
          <w:b/>
          <w:sz w:val="28"/>
          <w:szCs w:val="28"/>
          <w:lang w:val="mt-MT"/>
        </w:rPr>
        <w:t xml:space="preserve">                           </w:t>
      </w:r>
    </w:p>
    <w:p w:rsidR="00335AD0" w:rsidRDefault="00335AD0" w:rsidP="00314987">
      <w:pPr>
        <w:pStyle w:val="NoSpacing"/>
        <w:shd w:val="clear" w:color="auto" w:fill="C4BC96" w:themeFill="background2" w:themeFillShade="BF"/>
        <w:jc w:val="both"/>
        <w:rPr>
          <w:szCs w:val="24"/>
          <w:lang w:val="mt-MT"/>
        </w:rPr>
      </w:pPr>
      <w:r w:rsidRPr="00363E4B">
        <w:rPr>
          <w:b/>
          <w:szCs w:val="24"/>
          <w:lang w:val="mt-MT"/>
        </w:rPr>
        <w:t>2nd S</w:t>
      </w:r>
      <w:r>
        <w:rPr>
          <w:b/>
          <w:szCs w:val="24"/>
          <w:lang w:val="mt-MT"/>
        </w:rPr>
        <w:t>unday after Easter</w:t>
      </w:r>
      <w:r w:rsidR="00B762A0">
        <w:rPr>
          <w:szCs w:val="24"/>
          <w:lang w:val="mt-MT"/>
        </w:rPr>
        <w:t xml:space="preserve">  (Year B)   </w:t>
      </w:r>
      <w:r>
        <w:rPr>
          <w:szCs w:val="24"/>
          <w:lang w:val="mt-MT"/>
        </w:rPr>
        <w:t xml:space="preserve">                                                                  </w:t>
      </w:r>
      <w:r w:rsidRPr="00770A1D">
        <w:rPr>
          <w:b/>
          <w:szCs w:val="24"/>
          <w:lang w:val="mt-MT"/>
        </w:rPr>
        <w:t>9th April 2015</w:t>
      </w:r>
      <w:r>
        <w:rPr>
          <w:szCs w:val="24"/>
          <w:lang w:val="mt-MT"/>
        </w:rPr>
        <w:t xml:space="preserve">     </w:t>
      </w:r>
    </w:p>
    <w:p w:rsidR="00335AD0" w:rsidRPr="00770A1D" w:rsidRDefault="00335AD0" w:rsidP="00314987">
      <w:pPr>
        <w:pStyle w:val="NoSpacing"/>
        <w:shd w:val="clear" w:color="auto" w:fill="C4BC96" w:themeFill="background2" w:themeFillShade="BF"/>
        <w:ind w:left="1440" w:hanging="1440"/>
        <w:jc w:val="both"/>
        <w:rPr>
          <w:b/>
          <w:szCs w:val="24"/>
          <w:lang w:val="mt-MT"/>
        </w:rPr>
      </w:pPr>
      <w:r>
        <w:rPr>
          <w:szCs w:val="24"/>
          <w:lang w:val="mt-MT"/>
        </w:rPr>
        <w:t xml:space="preserve">                                                                                                             </w:t>
      </w:r>
    </w:p>
    <w:p w:rsidR="00335AD0" w:rsidRDefault="00335AD0" w:rsidP="00335AD0">
      <w:pPr>
        <w:pStyle w:val="NoSpacing"/>
        <w:ind w:left="720" w:hanging="720"/>
        <w:jc w:val="both"/>
        <w:rPr>
          <w:rFonts w:cs="Times New Roman"/>
          <w:szCs w:val="24"/>
          <w:lang w:val="mt-MT"/>
        </w:rPr>
      </w:pPr>
    </w:p>
    <w:p w:rsidR="00335AD0" w:rsidRPr="0078672F" w:rsidRDefault="00335AD0" w:rsidP="00335AD0">
      <w:pPr>
        <w:pStyle w:val="NoSpacing"/>
        <w:ind w:left="720" w:hanging="720"/>
        <w:jc w:val="both"/>
        <w:rPr>
          <w:rFonts w:cs="Times New Roman"/>
          <w:szCs w:val="24"/>
          <w:lang w:val="mt-MT"/>
        </w:rPr>
      </w:pPr>
    </w:p>
    <w:p w:rsidR="00335AD0" w:rsidRPr="0078672F" w:rsidRDefault="00335AD0" w:rsidP="00335AD0">
      <w:pPr>
        <w:pStyle w:val="NoSpacing"/>
        <w:spacing w:line="360" w:lineRule="auto"/>
        <w:ind w:left="720" w:hanging="720"/>
        <w:jc w:val="both"/>
        <w:rPr>
          <w:rFonts w:cs="Times New Roman"/>
          <w:szCs w:val="24"/>
          <w:lang w:val="mt-MT"/>
        </w:rPr>
      </w:pPr>
      <w:r w:rsidRPr="0078672F">
        <w:rPr>
          <w:rFonts w:cs="Times New Roman"/>
          <w:szCs w:val="24"/>
          <w:lang w:val="mt-MT"/>
        </w:rPr>
        <w:t>Today is the Second Sunday after Easter and the Sunday of the Divine Mercy.</w:t>
      </w:r>
    </w:p>
    <w:p w:rsidR="00335AD0" w:rsidRPr="0078672F" w:rsidRDefault="00335AD0" w:rsidP="00335AD0">
      <w:pPr>
        <w:pStyle w:val="NoSpacing"/>
        <w:spacing w:line="360" w:lineRule="auto"/>
        <w:ind w:left="720" w:hanging="720"/>
        <w:jc w:val="both"/>
        <w:rPr>
          <w:rFonts w:cs="Times New Roman"/>
          <w:b/>
          <w:szCs w:val="24"/>
          <w:lang w:val="mt-MT"/>
        </w:rPr>
      </w:pPr>
    </w:p>
    <w:p w:rsidR="00335AD0" w:rsidRPr="0078672F" w:rsidRDefault="00335AD0" w:rsidP="00335AD0">
      <w:pPr>
        <w:pStyle w:val="NoSpacing"/>
        <w:spacing w:line="360" w:lineRule="auto"/>
        <w:ind w:left="720" w:hanging="720"/>
        <w:jc w:val="both"/>
        <w:rPr>
          <w:rFonts w:cs="Times New Roman"/>
          <w:szCs w:val="24"/>
          <w:lang w:val="mt-MT"/>
        </w:rPr>
      </w:pPr>
      <w:r w:rsidRPr="0078672F">
        <w:rPr>
          <w:rFonts w:cs="Times New Roman"/>
          <w:b/>
          <w:szCs w:val="24"/>
          <w:lang w:val="mt-MT"/>
        </w:rPr>
        <w:t>1.0</w:t>
      </w:r>
      <w:r w:rsidRPr="0078672F">
        <w:rPr>
          <w:rFonts w:cs="Times New Roman"/>
          <w:b/>
          <w:szCs w:val="24"/>
          <w:lang w:val="mt-MT"/>
        </w:rPr>
        <w:tab/>
      </w:r>
      <w:r w:rsidRPr="0078672F">
        <w:rPr>
          <w:rFonts w:cs="Times New Roman"/>
          <w:szCs w:val="24"/>
          <w:lang w:val="mt-MT"/>
        </w:rPr>
        <w:t>The Resurrection is not a thing of the past.  The Resurrection of Christ has reached us and seized us.</w:t>
      </w:r>
      <w:r>
        <w:rPr>
          <w:rFonts w:cs="Times New Roman"/>
          <w:szCs w:val="24"/>
          <w:lang w:val="mt-MT"/>
        </w:rPr>
        <w:t xml:space="preserve">  </w:t>
      </w:r>
      <w:r w:rsidRPr="0078672F">
        <w:rPr>
          <w:rFonts w:cs="Times New Roman"/>
          <w:szCs w:val="24"/>
          <w:lang w:val="mt-MT"/>
        </w:rPr>
        <w:t>Jesus appeared to the disciples in their locked room, liberating them from their obsessions and the narrow confines of their fear.</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78672F" w:rsidRDefault="00335AD0" w:rsidP="00335AD0">
      <w:pPr>
        <w:pStyle w:val="NoSpacing"/>
        <w:numPr>
          <w:ilvl w:val="0"/>
          <w:numId w:val="2"/>
        </w:numPr>
        <w:spacing w:line="360" w:lineRule="auto"/>
        <w:ind w:left="1080"/>
        <w:jc w:val="both"/>
        <w:rPr>
          <w:rFonts w:cs="Times New Roman"/>
          <w:szCs w:val="24"/>
          <w:lang w:val="mt-MT"/>
        </w:rPr>
      </w:pPr>
      <w:r w:rsidRPr="0078672F">
        <w:rPr>
          <w:rFonts w:cs="Times New Roman"/>
          <w:szCs w:val="24"/>
          <w:lang w:val="mt-MT"/>
        </w:rPr>
        <w:t xml:space="preserve">The gifts of the Risen Christ to his disciples were </w:t>
      </w:r>
      <w:r w:rsidRPr="0078672F">
        <w:rPr>
          <w:rFonts w:cs="Times New Roman"/>
          <w:b/>
          <w:vanish/>
          <w:szCs w:val="24"/>
          <w:lang w:val="mt-MT"/>
        </w:rPr>
        <w:t>iH</w:t>
      </w:r>
      <w:r w:rsidRPr="0078672F">
        <w:rPr>
          <w:rFonts w:cs="Times New Roman"/>
          <w:vanish/>
          <w:szCs w:val="24"/>
          <w:lang w:val="mt-MT"/>
        </w:rPr>
        <w:t>H</w:t>
      </w:r>
      <w:r w:rsidRPr="0078672F">
        <w:rPr>
          <w:rFonts w:cs="Times New Roman"/>
          <w:b/>
          <w:szCs w:val="24"/>
          <w:lang w:val="mt-MT"/>
        </w:rPr>
        <w:t xml:space="preserve">His Peace </w:t>
      </w:r>
      <w:r w:rsidRPr="0078672F">
        <w:rPr>
          <w:rFonts w:cs="Times New Roman"/>
          <w:szCs w:val="24"/>
          <w:lang w:val="mt-MT"/>
        </w:rPr>
        <w:t>(Peace be with you!) and the</w:t>
      </w:r>
      <w:r w:rsidRPr="0078672F">
        <w:rPr>
          <w:rFonts w:cs="Times New Roman"/>
          <w:b/>
          <w:szCs w:val="24"/>
          <w:lang w:val="mt-MT"/>
        </w:rPr>
        <w:t xml:space="preserve"> breathing of the Holy Spirit</w:t>
      </w:r>
      <w:r w:rsidRPr="0078672F">
        <w:rPr>
          <w:rFonts w:cs="Times New Roman"/>
          <w:szCs w:val="24"/>
          <w:lang w:val="mt-MT"/>
        </w:rPr>
        <w:t xml:space="preserve"> in order </w:t>
      </w:r>
      <w:r w:rsidRPr="0078672F">
        <w:rPr>
          <w:rFonts w:cs="Times New Roman"/>
          <w:b/>
          <w:szCs w:val="24"/>
          <w:lang w:val="mt-MT"/>
        </w:rPr>
        <w:t>to forgive sins</w:t>
      </w:r>
      <w:r w:rsidRPr="0078672F">
        <w:rPr>
          <w:rFonts w:cs="Times New Roman"/>
          <w:szCs w:val="24"/>
          <w:lang w:val="mt-MT"/>
        </w:rPr>
        <w:t>.</w:t>
      </w:r>
    </w:p>
    <w:p w:rsidR="00335AD0" w:rsidRPr="0078672F" w:rsidRDefault="00335AD0" w:rsidP="00335AD0">
      <w:pPr>
        <w:pStyle w:val="NoSpacing"/>
        <w:numPr>
          <w:ilvl w:val="0"/>
          <w:numId w:val="2"/>
        </w:numPr>
        <w:spacing w:line="360" w:lineRule="auto"/>
        <w:ind w:left="1080"/>
        <w:jc w:val="both"/>
        <w:rPr>
          <w:rFonts w:cs="Times New Roman"/>
          <w:szCs w:val="24"/>
          <w:lang w:val="mt-MT"/>
        </w:rPr>
      </w:pPr>
      <w:r w:rsidRPr="0078672F">
        <w:rPr>
          <w:rFonts w:cs="Times New Roman"/>
          <w:szCs w:val="24"/>
          <w:lang w:val="mt-MT"/>
        </w:rPr>
        <w:t>Jesus touches his disciples at a deeper level: “It is no longer I who live but Christ who lives in me.”</w:t>
      </w:r>
    </w:p>
    <w:p w:rsidR="00335AD0" w:rsidRPr="0078672F" w:rsidRDefault="00335AD0" w:rsidP="00335AD0">
      <w:pPr>
        <w:pStyle w:val="NoSpacing"/>
        <w:spacing w:line="360" w:lineRule="auto"/>
        <w:ind w:left="720" w:hanging="720"/>
        <w:jc w:val="both"/>
        <w:rPr>
          <w:rFonts w:cs="Times New Roman"/>
          <w:szCs w:val="24"/>
          <w:lang w:val="mt-MT"/>
        </w:rPr>
      </w:pPr>
    </w:p>
    <w:p w:rsidR="00335AD0" w:rsidRDefault="00335AD0" w:rsidP="00335AD0">
      <w:pPr>
        <w:pStyle w:val="NoSpacing"/>
        <w:numPr>
          <w:ilvl w:val="1"/>
          <w:numId w:val="1"/>
        </w:numPr>
        <w:spacing w:line="360" w:lineRule="auto"/>
        <w:ind w:left="720" w:hanging="720"/>
        <w:jc w:val="both"/>
        <w:rPr>
          <w:rFonts w:cs="Times New Roman"/>
          <w:szCs w:val="24"/>
          <w:lang w:val="mt-MT"/>
        </w:rPr>
      </w:pPr>
      <w:r w:rsidRPr="0078672F">
        <w:rPr>
          <w:rFonts w:cs="Times New Roman"/>
          <w:szCs w:val="24"/>
          <w:lang w:val="mt-MT"/>
        </w:rPr>
        <w:t>I wish to focus on Christ’s Peace to His disciples and to us, His followers.</w:t>
      </w:r>
    </w:p>
    <w:p w:rsidR="00335AD0" w:rsidRPr="0078672F" w:rsidRDefault="00335AD0" w:rsidP="00335AD0">
      <w:pPr>
        <w:pStyle w:val="NoSpacing"/>
        <w:spacing w:line="360" w:lineRule="auto"/>
        <w:jc w:val="both"/>
        <w:rPr>
          <w:rFonts w:cs="Times New Roman"/>
          <w:szCs w:val="24"/>
          <w:lang w:val="mt-MT"/>
        </w:rPr>
      </w:pPr>
    </w:p>
    <w:p w:rsidR="00335AD0" w:rsidRPr="00DC3326" w:rsidRDefault="00335AD0" w:rsidP="00335AD0">
      <w:pPr>
        <w:pStyle w:val="NoSpacing"/>
        <w:numPr>
          <w:ilvl w:val="0"/>
          <w:numId w:val="3"/>
        </w:numPr>
        <w:spacing w:line="360" w:lineRule="auto"/>
        <w:ind w:left="1080"/>
        <w:jc w:val="both"/>
        <w:rPr>
          <w:rFonts w:cs="Times New Roman"/>
          <w:szCs w:val="24"/>
          <w:lang w:val="mt-MT"/>
        </w:rPr>
      </w:pPr>
      <w:r w:rsidRPr="0078672F">
        <w:rPr>
          <w:rFonts w:cs="Times New Roman"/>
          <w:szCs w:val="24"/>
          <w:lang w:val="mt-MT"/>
        </w:rPr>
        <w:t xml:space="preserve">What does Christ’s Peace mean to us?     </w:t>
      </w:r>
      <w:r w:rsidRPr="00DC3326">
        <w:rPr>
          <w:rFonts w:cs="Times New Roman"/>
          <w:szCs w:val="24"/>
          <w:lang w:val="mt-MT"/>
        </w:rPr>
        <w:t>and</w:t>
      </w:r>
    </w:p>
    <w:p w:rsidR="00335AD0" w:rsidRPr="0078672F" w:rsidRDefault="00335AD0" w:rsidP="00335AD0">
      <w:pPr>
        <w:pStyle w:val="NoSpacing"/>
        <w:numPr>
          <w:ilvl w:val="0"/>
          <w:numId w:val="3"/>
        </w:numPr>
        <w:spacing w:line="360" w:lineRule="auto"/>
        <w:ind w:left="1080"/>
        <w:jc w:val="both"/>
        <w:rPr>
          <w:rFonts w:cs="Times New Roman"/>
          <w:szCs w:val="24"/>
          <w:lang w:val="mt-MT"/>
        </w:rPr>
      </w:pPr>
      <w:r w:rsidRPr="0078672F">
        <w:rPr>
          <w:rFonts w:cs="Times New Roman"/>
          <w:szCs w:val="24"/>
          <w:lang w:val="mt-MT"/>
        </w:rPr>
        <w:t>What does it mean to offer Christ’s Peace to each other?</w:t>
      </w:r>
    </w:p>
    <w:p w:rsidR="00335AD0" w:rsidRPr="0078672F" w:rsidRDefault="00335AD0" w:rsidP="00786092">
      <w:pPr>
        <w:pStyle w:val="NoSpacing"/>
        <w:spacing w:line="360" w:lineRule="auto"/>
        <w:ind w:left="1080"/>
        <w:jc w:val="both"/>
        <w:rPr>
          <w:rFonts w:cs="Times New Roman"/>
          <w:szCs w:val="24"/>
          <w:lang w:val="mt-MT"/>
        </w:rPr>
      </w:pPr>
      <w:r w:rsidRPr="0078672F">
        <w:rPr>
          <w:rFonts w:cs="Times New Roman"/>
          <w:szCs w:val="24"/>
          <w:lang w:val="mt-MT"/>
        </w:rPr>
        <w:t>For some people exchanging the Sign of Peace is rather embarrassing.  It is more likely that, sometimes, we receive a distant nod.  Often, Christians are unimpressive witnesses of Christ’s Peace.</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78672F" w:rsidRDefault="00335AD0" w:rsidP="00335AD0">
      <w:pPr>
        <w:pStyle w:val="NoSpacing"/>
        <w:spacing w:line="360" w:lineRule="auto"/>
        <w:ind w:left="720"/>
        <w:jc w:val="both"/>
        <w:rPr>
          <w:rFonts w:cs="Times New Roman"/>
          <w:szCs w:val="24"/>
          <w:lang w:val="mt-MT"/>
        </w:rPr>
      </w:pPr>
      <w:r w:rsidRPr="0078672F">
        <w:rPr>
          <w:rFonts w:cs="Times New Roman"/>
          <w:szCs w:val="24"/>
          <w:lang w:val="mt-MT"/>
        </w:rPr>
        <w:t>When we offer each other a Sign of Peace, we are not simply greeting one another for being together but we are accepting the gift of Christ’s Peace.</w:t>
      </w:r>
      <w:r>
        <w:rPr>
          <w:rFonts w:cs="Times New Roman"/>
          <w:szCs w:val="24"/>
          <w:lang w:val="mt-MT"/>
        </w:rPr>
        <w:t xml:space="preserve">  </w:t>
      </w:r>
      <w:r w:rsidRPr="0078672F">
        <w:rPr>
          <w:rFonts w:cs="Times New Roman"/>
          <w:szCs w:val="24"/>
          <w:lang w:val="mt-MT"/>
        </w:rPr>
        <w:t xml:space="preserve">When Mahatma Gandhi died, he had just one picture in his room, that of the Risen Christ, and below it was a quotation from St. Paul to the Ephesians 2:14: “He is our Peace.” </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78672F" w:rsidRDefault="00335AD0" w:rsidP="00335AD0">
      <w:pPr>
        <w:pStyle w:val="NoSpacing"/>
        <w:numPr>
          <w:ilvl w:val="1"/>
          <w:numId w:val="1"/>
        </w:numPr>
        <w:spacing w:line="360" w:lineRule="auto"/>
        <w:ind w:left="720" w:hanging="720"/>
        <w:jc w:val="both"/>
        <w:rPr>
          <w:rFonts w:cs="Times New Roman"/>
          <w:szCs w:val="24"/>
          <w:lang w:val="mt-MT"/>
        </w:rPr>
      </w:pPr>
      <w:r w:rsidRPr="0078672F">
        <w:rPr>
          <w:rFonts w:cs="Times New Roman"/>
          <w:szCs w:val="24"/>
          <w:lang w:val="mt-MT"/>
        </w:rPr>
        <w:t xml:space="preserve">Christ’s Peace to us cannot be taken away from us without our full consent.  The Peace that we seek is a wholeness that does not exist simply in ourselves.  It is in Christ.  It is in Him and in Him alone that we find Peace.  To quote Mahatma Gandhi once more, he </w:t>
      </w:r>
      <w:r w:rsidRPr="0078672F">
        <w:rPr>
          <w:rFonts w:cs="Times New Roman"/>
          <w:szCs w:val="24"/>
          <w:lang w:val="mt-MT"/>
        </w:rPr>
        <w:lastRenderedPageBreak/>
        <w:t>wrote that “Christ is our Peace, for by His love He has broken down the dividing wall of hostility.”</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DC3326" w:rsidRDefault="00335AD0" w:rsidP="00335AD0">
      <w:pPr>
        <w:pStyle w:val="NoSpacing"/>
        <w:numPr>
          <w:ilvl w:val="1"/>
          <w:numId w:val="1"/>
        </w:numPr>
        <w:spacing w:line="360" w:lineRule="auto"/>
        <w:ind w:left="720" w:hanging="720"/>
        <w:jc w:val="both"/>
        <w:rPr>
          <w:rFonts w:cs="Times New Roman"/>
          <w:szCs w:val="24"/>
          <w:lang w:val="mt-MT"/>
        </w:rPr>
      </w:pPr>
      <w:r w:rsidRPr="00DC3326">
        <w:rPr>
          <w:rFonts w:cs="Times New Roman"/>
          <w:szCs w:val="24"/>
          <w:lang w:val="mt-MT"/>
        </w:rPr>
        <w:t>It is understandable that the apostle Thomas could not, at first, believe on the the testimony of other that Christ was risen, because no one can believe in Jesus without the Spirit of God, since the principal witness to the Risen Christ is the Spirit (I am quoting the First Letter of John).  In the grace of the Spirit we can pray: “My Lord and My God”, as Thomas professed later on.</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770A1D" w:rsidRDefault="00335AD0" w:rsidP="00335AD0">
      <w:pPr>
        <w:pStyle w:val="NoSpacing"/>
        <w:numPr>
          <w:ilvl w:val="1"/>
          <w:numId w:val="1"/>
        </w:numPr>
        <w:spacing w:line="360" w:lineRule="auto"/>
        <w:ind w:left="720" w:hanging="720"/>
        <w:jc w:val="both"/>
        <w:rPr>
          <w:rFonts w:cs="Times New Roman"/>
          <w:szCs w:val="24"/>
          <w:lang w:val="mt-MT"/>
        </w:rPr>
      </w:pPr>
      <w:r w:rsidRPr="00770A1D">
        <w:rPr>
          <w:rFonts w:cs="Times New Roman"/>
          <w:szCs w:val="24"/>
          <w:lang w:val="mt-MT"/>
        </w:rPr>
        <w:t>When God seems absent, may be it is because we have become absent to ourselves, inattentive to the core of our being.  St. Augustine says we have strayed from true self-presence:  “Late have I loved you, O Beauty so old and so new.  For you were within me and I was outside, and I searched for you outside of myself.  You were with me and I was not with you.”</w:t>
      </w:r>
    </w:p>
    <w:p w:rsidR="00335AD0" w:rsidRPr="0078672F" w:rsidRDefault="00335AD0" w:rsidP="00335AD0">
      <w:pPr>
        <w:pStyle w:val="NoSpacing"/>
        <w:spacing w:line="360" w:lineRule="auto"/>
        <w:ind w:left="720" w:hanging="720"/>
        <w:jc w:val="both"/>
        <w:rPr>
          <w:rFonts w:cs="Times New Roman"/>
          <w:szCs w:val="24"/>
          <w:lang w:val="mt-MT"/>
        </w:rPr>
      </w:pPr>
    </w:p>
    <w:p w:rsidR="00335AD0" w:rsidRPr="0078672F" w:rsidRDefault="00335AD0" w:rsidP="00335AD0">
      <w:pPr>
        <w:pStyle w:val="NoSpacing"/>
        <w:numPr>
          <w:ilvl w:val="1"/>
          <w:numId w:val="1"/>
        </w:numPr>
        <w:spacing w:line="360" w:lineRule="auto"/>
        <w:ind w:left="720" w:hanging="720"/>
        <w:jc w:val="both"/>
        <w:rPr>
          <w:rFonts w:cs="Times New Roman"/>
          <w:szCs w:val="24"/>
          <w:lang w:val="mt-MT"/>
        </w:rPr>
      </w:pPr>
      <w:r w:rsidRPr="0078672F">
        <w:rPr>
          <w:rFonts w:cs="Times New Roman"/>
          <w:szCs w:val="24"/>
          <w:lang w:val="mt-MT"/>
        </w:rPr>
        <w:t>“Peace be with you.”  Accepting the gift of Peace invites us to stretch out to the least of our brethren in order to discover who we are with them.</w:t>
      </w:r>
    </w:p>
    <w:p w:rsidR="00335AD0" w:rsidRPr="0078672F" w:rsidRDefault="00335AD0" w:rsidP="00335AD0">
      <w:pPr>
        <w:pStyle w:val="NoSpacing"/>
        <w:spacing w:line="360" w:lineRule="auto"/>
        <w:ind w:left="720" w:hanging="720"/>
        <w:jc w:val="both"/>
        <w:rPr>
          <w:rFonts w:cs="Times New Roman"/>
          <w:szCs w:val="24"/>
          <w:lang w:val="mt-MT"/>
        </w:rPr>
      </w:pPr>
    </w:p>
    <w:p w:rsidR="00335AD0" w:rsidRDefault="00335AD0" w:rsidP="00335AD0">
      <w:pPr>
        <w:pStyle w:val="NoSpacing"/>
        <w:spacing w:line="360" w:lineRule="auto"/>
        <w:ind w:left="720" w:hanging="720"/>
        <w:jc w:val="both"/>
        <w:rPr>
          <w:rFonts w:cs="Times New Roman"/>
          <w:szCs w:val="24"/>
          <w:lang w:val="mt-MT"/>
        </w:rPr>
      </w:pPr>
      <w:r w:rsidRPr="0078672F">
        <w:rPr>
          <w:rFonts w:cs="Times New Roman"/>
          <w:b/>
          <w:szCs w:val="24"/>
          <w:lang w:val="mt-MT"/>
        </w:rPr>
        <w:t>2.0</w:t>
      </w:r>
      <w:r w:rsidRPr="0078672F">
        <w:rPr>
          <w:rFonts w:cs="Times New Roman"/>
          <w:szCs w:val="24"/>
          <w:lang w:val="mt-MT"/>
        </w:rPr>
        <w:tab/>
        <w:t>May God help us, in His mercy, to accept and nourish the gif</w:t>
      </w:r>
      <w:r w:rsidR="00503457">
        <w:rPr>
          <w:rFonts w:cs="Times New Roman"/>
          <w:szCs w:val="24"/>
          <w:lang w:val="mt-MT"/>
        </w:rPr>
        <w:t>t of Peace and the gift of the F</w:t>
      </w:r>
      <w:r w:rsidRPr="0078672F">
        <w:rPr>
          <w:rFonts w:cs="Times New Roman"/>
          <w:szCs w:val="24"/>
          <w:lang w:val="mt-MT"/>
        </w:rPr>
        <w:t xml:space="preserve">orgiveness of </w:t>
      </w:r>
      <w:r w:rsidR="00503457">
        <w:rPr>
          <w:rFonts w:cs="Times New Roman"/>
          <w:szCs w:val="24"/>
          <w:lang w:val="mt-MT"/>
        </w:rPr>
        <w:t>S</w:t>
      </w:r>
      <w:r w:rsidRPr="0078672F">
        <w:rPr>
          <w:rFonts w:cs="Times New Roman"/>
          <w:szCs w:val="24"/>
          <w:lang w:val="mt-MT"/>
        </w:rPr>
        <w:t>ins.  Peace be with you all.</w:t>
      </w:r>
    </w:p>
    <w:p w:rsidR="00314987" w:rsidRPr="0078672F" w:rsidRDefault="00314987" w:rsidP="00314987">
      <w:pPr>
        <w:pStyle w:val="NoSpacing"/>
        <w:spacing w:line="360" w:lineRule="auto"/>
        <w:ind w:left="720" w:hanging="720"/>
        <w:jc w:val="center"/>
        <w:rPr>
          <w:rFonts w:cs="Times New Roman"/>
          <w:szCs w:val="24"/>
          <w:lang w:val="mt-MT"/>
        </w:rPr>
      </w:pPr>
      <w:r>
        <w:rPr>
          <w:rFonts w:cs="Times New Roman"/>
          <w:b/>
          <w:szCs w:val="24"/>
          <w:lang w:val="mt-MT"/>
        </w:rPr>
        <w:t>&lt;&gt;&lt;&gt;&lt;&gt;&lt;&gt;&lt;&gt;</w:t>
      </w:r>
    </w:p>
    <w:p w:rsidR="00335AD0" w:rsidRPr="0078672F" w:rsidRDefault="00335AD0" w:rsidP="00335AD0">
      <w:pPr>
        <w:pStyle w:val="NoSpacing"/>
        <w:spacing w:line="360" w:lineRule="auto"/>
        <w:ind w:left="720" w:hanging="720"/>
        <w:jc w:val="center"/>
        <w:rPr>
          <w:rFonts w:cs="Times New Roman"/>
          <w:szCs w:val="24"/>
          <w:lang w:val="mt-MT"/>
        </w:rPr>
      </w:pPr>
    </w:p>
    <w:p w:rsidR="00D301B5" w:rsidRDefault="00503457"/>
    <w:sectPr w:rsidR="00D301B5" w:rsidSect="00BF2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583"/>
    <w:multiLevelType w:val="hybridMultilevel"/>
    <w:tmpl w:val="D4D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107FD"/>
    <w:multiLevelType w:val="hybridMultilevel"/>
    <w:tmpl w:val="6400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A2DF2"/>
    <w:multiLevelType w:val="multilevel"/>
    <w:tmpl w:val="22A2FBD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335AD0"/>
    <w:rsid w:val="000C695C"/>
    <w:rsid w:val="00314987"/>
    <w:rsid w:val="00335AD0"/>
    <w:rsid w:val="003562A8"/>
    <w:rsid w:val="00503457"/>
    <w:rsid w:val="00786092"/>
    <w:rsid w:val="008D7164"/>
    <w:rsid w:val="009F6142"/>
    <w:rsid w:val="00B762A0"/>
    <w:rsid w:val="00BF2D7F"/>
    <w:rsid w:val="00D801A5"/>
    <w:rsid w:val="00DE3BB1"/>
    <w:rsid w:val="00F24B10"/>
    <w:rsid w:val="00F2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AD0"/>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 Victor Grech</dc:creator>
  <cp:lastModifiedBy>Mons Victor Grech</cp:lastModifiedBy>
  <cp:revision>9</cp:revision>
  <dcterms:created xsi:type="dcterms:W3CDTF">2017-08-26T14:00:00Z</dcterms:created>
  <dcterms:modified xsi:type="dcterms:W3CDTF">2018-01-04T17:08:00Z</dcterms:modified>
</cp:coreProperties>
</file>